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400c" w14:textId="9804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9 сәуір N 394. Күші жойылды - ҚР Үкіметінің 2001.07.20. N 983 қаулысымен. ~P010983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Үкіметінің құрылымы туралы" 1999 жылғы 22 қаңтардағы N 6  
</w:t>
      </w:r>
      <w:r>
        <w:rPr>
          <w:rFonts w:ascii="Times New Roman"/>
          <w:b w:val="false"/>
          <w:i w:val="false"/>
          <w:color w:val="000000"/>
          <w:sz w:val="28"/>
        </w:rPr>
        <w:t xml:space="preserve"> U990006_ </w:t>
      </w:r>
      <w:r>
        <w:rPr>
          <w:rFonts w:ascii="Times New Roman"/>
          <w:b w:val="false"/>
          <w:i w:val="false"/>
          <w:color w:val="000000"/>
          <w:sz w:val="28"/>
        </w:rPr>
        <w:t>
Жарлығына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Еңбек және халықты әлеуметтік қорғау 
министрлігі туралы ереже;
</w:t>
      </w:r>
      <w:r>
        <w:br/>
      </w:r>
      <w:r>
        <w:rPr>
          <w:rFonts w:ascii="Times New Roman"/>
          <w:b w:val="false"/>
          <w:i w:val="false"/>
          <w:color w:val="000000"/>
          <w:sz w:val="28"/>
        </w:rPr>
        <w:t>
          2)
&lt;*&gt;
</w:t>
      </w:r>
      <w:r>
        <w:br/>
      </w:r>
      <w:r>
        <w:rPr>
          <w:rFonts w:ascii="Times New Roman"/>
          <w:b w:val="false"/>
          <w:i w:val="false"/>
          <w:color w:val="000000"/>
          <w:sz w:val="28"/>
        </w:rPr>
        <w:t>
          3) Қазақстан Республикасы Еңбек және халықты әлеуметтік қорғау 
министрлігінің қарауындағы ұйымдардың тізбесі бекітілсін.
</w:t>
      </w:r>
      <w:r>
        <w:br/>
      </w:r>
      <w:r>
        <w:rPr>
          <w:rFonts w:ascii="Times New Roman"/>
          <w:b w:val="false"/>
          <w:i w:val="false"/>
          <w:color w:val="000000"/>
          <w:sz w:val="28"/>
        </w:rPr>
        <w:t>
          ЕСКЕРТУ. 1-тармақтың 2) тармақшасының күші жойылды - ҚР Үкіметінің
</w:t>
      </w:r>
      <w:r>
        <w:br/>
      </w:r>
      <w:r>
        <w:rPr>
          <w:rFonts w:ascii="Times New Roman"/>
          <w:b w:val="false"/>
          <w:i w:val="false"/>
          <w:color w:val="000000"/>
          <w:sz w:val="28"/>
        </w:rPr>
        <w:t>
                            1999.08.02. N 1093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Қазақстан Республикасының Еңбек және халықты әлеуметтік қорғау 
министрлігіне үш вице-министрі болуына рұқсат етілсін.
&lt;*&gt;
</w:t>
      </w:r>
      <w:r>
        <w:br/>
      </w:r>
      <w:r>
        <w:rPr>
          <w:rFonts w:ascii="Times New Roman"/>
          <w:b w:val="false"/>
          <w:i w:val="false"/>
          <w:color w:val="000000"/>
          <w:sz w:val="28"/>
        </w:rPr>
        <w:t>
          ЕСКЕРТУ. 2-тармақ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Еңбек және халықты әлеуметтік қорғау 
министрлігіне Еңбек және халықты әлеуметтік қорғау министрлігінің 
зейнетақы және жәрдемақы төлеу жөніндегі облыстық (Астана және Алматы 
қалалық) өкілдіктерін құруға рұқсат етілсін.
</w:t>
      </w:r>
      <w:r>
        <w:rPr>
          <w:rFonts w:ascii="Times New Roman"/>
          <w:b w:val="false"/>
          <w:i w:val="false"/>
          <w:color w:val="000000"/>
          <w:sz w:val="28"/>
        </w:rPr>
        <w:t>
</w:t>
      </w:r>
    </w:p>
    <w:p>
      <w:pPr>
        <w:spacing w:after="0"/>
        <w:ind w:left="0"/>
        <w:jc w:val="left"/>
      </w:pPr>
      <w:r>
        <w:rPr>
          <w:rFonts w:ascii="Times New Roman"/>
          <w:b w:val="false"/>
          <w:i w:val="false"/>
          <w:color w:val="000000"/>
          <w:sz w:val="28"/>
        </w:rPr>
        <w:t>
     4.
&lt;*&gt;
     ЕСКЕРТУ. 4-тармақтың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5. Қазақстан Республикасы Үкіметінің қосымшаға сәйкес кейбір 
шешімдерінің күші жойылған деп танылсын.
     6.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9 сәуірдегі
                                             N 394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Еңбек және
</w:t>
      </w:r>
      <w:r>
        <w:br/>
      </w:r>
      <w:r>
        <w:rPr>
          <w:rFonts w:ascii="Times New Roman"/>
          <w:b w:val="false"/>
          <w:i w:val="false"/>
          <w:color w:val="000000"/>
          <w:sz w:val="28"/>
        </w:rPr>
        <w:t>
                          халықты әлеуметтік қорғау министрлігі
</w:t>
      </w:r>
      <w:r>
        <w:br/>
      </w:r>
      <w:r>
        <w:rPr>
          <w:rFonts w:ascii="Times New Roman"/>
          <w:b w:val="false"/>
          <w:i w:val="false"/>
          <w:color w:val="000000"/>
          <w:sz w:val="28"/>
        </w:rPr>
        <w:t>
                                    (Еңбекәлеуметмині)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Еңбек және халықты әлеуметтік қорғау 
министрлігі (бұдан әрі - Министрлік) Қазақстан Республикасы Үкіметінің 
құрылымына кіретін, мемлекеттік басқару мен бақылау функцияларын 
орындауға уәкілетті орталық атқарушы орган болып табылады.
</w:t>
      </w:r>
      <w:r>
        <w:br/>
      </w:r>
      <w:r>
        <w:rPr>
          <w:rFonts w:ascii="Times New Roman"/>
          <w:b w:val="false"/>
          <w:i w:val="false"/>
          <w:color w:val="000000"/>
          <w:sz w:val="28"/>
        </w:rPr>
        <w:t>
          Министрлiктiң мынадай ведомствосы болады: Жинақтаушы зейнетақы 
қорларының қызметiн реттеу жөнiндегi комитетi.
&lt;*&gt;
</w:t>
      </w:r>
      <w:r>
        <w:br/>
      </w:r>
      <w:r>
        <w:rPr>
          <w:rFonts w:ascii="Times New Roman"/>
          <w:b w:val="false"/>
          <w:i w:val="false"/>
          <w:color w:val="000000"/>
          <w:sz w:val="28"/>
        </w:rPr>
        <w:t>
          ЕСКЕРТУ. 1-тармақ толықтырылды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Министрлік өз қызметін Қазақстан Республикасының Конституциясы 
мен заңдарына, Қазақстан Республикасы Президентінің,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3. Министрлік мемлекеттік мекеменің ұйымдастырушылық-құқықтық 
нысанындағы заңды тұлға болып табылады, оның өз атауы мемлекеттік 
тілде жазылған мөрлері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Егер оған заңдарға сәйкес өкілеттік берілсе, Министрлік мемлекет 
атынан өкілдік етуге құқығы бар.
</w:t>
      </w:r>
      <w:r>
        <w:br/>
      </w:r>
      <w:r>
        <w:rPr>
          <w:rFonts w:ascii="Times New Roman"/>
          <w:b w:val="false"/>
          <w:i w:val="false"/>
          <w:color w:val="000000"/>
          <w:sz w:val="28"/>
        </w:rPr>
        <w:t>
          4. Министрлік өз құзыретіндегі мәселелер бойынша заңдарда 
белгіленген тәртіппен Министрдің бұйрықтарымен ресімделетін шешімдер 
қабылдайды.
</w:t>
      </w:r>
      <w:r>
        <w:br/>
      </w:r>
      <w:r>
        <w:rPr>
          <w:rFonts w:ascii="Times New Roman"/>
          <w:b w:val="false"/>
          <w:i w:val="false"/>
          <w:color w:val="000000"/>
          <w:sz w:val="28"/>
        </w:rPr>
        <w:t>
          5. Министрлiктiң штат санының лимитiн Қазақстан Республикасының
Yкiметi бекiтедi.
&lt;*&gt;
</w:t>
      </w:r>
      <w:r>
        <w:br/>
      </w:r>
      <w:r>
        <w:rPr>
          <w:rFonts w:ascii="Times New Roman"/>
          <w:b w:val="false"/>
          <w:i w:val="false"/>
          <w:color w:val="000000"/>
          <w:sz w:val="28"/>
        </w:rPr>
        <w:t>
          ЕСКЕРТУ. 5-тармақ жаңа редакцияда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Министрліктің заңды мекен-жайы: 473000, Астана қаласы, Манас 
көшесі, 2.
</w:t>
      </w:r>
      <w:r>
        <w:br/>
      </w:r>
      <w:r>
        <w:rPr>
          <w:rFonts w:ascii="Times New Roman"/>
          <w:b w:val="false"/>
          <w:i w:val="false"/>
          <w:color w:val="000000"/>
          <w:sz w:val="28"/>
        </w:rPr>
        <w:t>
          7. Министрлiктiң толық атауы -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Еңбек және халықты әлеуметтiк қорғау министрлiгi (Еңбекәлеуметминi)" 
мемлекеттiк мекемесi.
&lt;*&gt;
     Министрліктің құрылтай құжаты осы Ереже болып табылды.
     ЕСКЕРТУ. 7-тармақ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8. Министрліктің қызметі тек мемлекеттік бюджеттің есебінен 
қаржыландырылады.
     Министрлікке Министрліктің функциясына жататын міндеттерді 
орындау тұрғысынан кәсіпкерлік субъектілерімен шарттық 
қарым-қатынастарға кіруге тыйым салынады.
     Егер Министрлікке заң актілерінде кіріс әкелетін қызметті жүзеге 
асыру құқығы берілген болса, онда мұндай қызметтен алынған кіріс 
республикалық бюджеттің кірісіне жіберіледі.
        2. Министрліктің негізгі міндеттері, функциялары
                     және құқықтары
     9. Министрліктің негізгі міндеттері: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халықты жұмыспен қамту, еңбек ресурстарын тиімді пайдалану,
халыққа атаулы қолдау көрсету саласындағы мемлекеттік стратегияны іске 
асыру;
</w:t>
      </w:r>
      <w:r>
        <w:br/>
      </w:r>
      <w:r>
        <w:rPr>
          <w:rFonts w:ascii="Times New Roman"/>
          <w:b w:val="false"/>
          <w:i w:val="false"/>
          <w:color w:val="000000"/>
          <w:sz w:val="28"/>
        </w:rPr>
        <w:t>
          зейнетақы реформасын іске асыру, әлеуметтік саясаттың негізгі 
бағыттарын әзірлеу және іске асыру, оның орындалуын 
үйлестірушілік-әдістемелік қамтамасыз ету;
</w:t>
      </w:r>
      <w:r>
        <w:br/>
      </w:r>
      <w:r>
        <w:rPr>
          <w:rFonts w:ascii="Times New Roman"/>
          <w:b w:val="false"/>
          <w:i w:val="false"/>
          <w:color w:val="000000"/>
          <w:sz w:val="28"/>
        </w:rPr>
        <w:t>
          кедейлікті төмендету, халықтың тұрмыс деңгейін және табысын 
жоғарылату мен еңбекке ақы төлеуді нормалауды және жетілдіруді 
ұйымдастыру бойынша шаралар әзірлеу және іске асыру;
</w:t>
      </w:r>
      <w:r>
        <w:br/>
      </w:r>
      <w:r>
        <w:rPr>
          <w:rFonts w:ascii="Times New Roman"/>
          <w:b w:val="false"/>
          <w:i w:val="false"/>
          <w:color w:val="000000"/>
          <w:sz w:val="28"/>
        </w:rPr>
        <w:t>
          әлеуметтік нормативтер мен стандарттар әзірлеу және бекіту;
</w:t>
      </w:r>
      <w:r>
        <w:br/>
      </w:r>
      <w:r>
        <w:rPr>
          <w:rFonts w:ascii="Times New Roman"/>
          <w:b w:val="false"/>
          <w:i w:val="false"/>
          <w:color w:val="000000"/>
          <w:sz w:val="28"/>
        </w:rPr>
        <w:t>
          халықты атаулы әлеуметтік қорғау, отбасын, аналарды, балаларды, 
мүгедектерді және олардың отбасы мүшелерін, сондай-ақ әлеуметтік 
қорғауды қажет ететін халықтың басқа топтарын қолдау жөніндегі 
шараларды әзірлеу және іске асыру;
</w:t>
      </w:r>
      <w:r>
        <w:br/>
      </w:r>
      <w:r>
        <w:rPr>
          <w:rFonts w:ascii="Times New Roman"/>
          <w:b w:val="false"/>
          <w:i w:val="false"/>
          <w:color w:val="000000"/>
          <w:sz w:val="28"/>
        </w:rPr>
        <w:t>
          еңбек, зейнетақымен қамсыздандыру, еңбекті қорғау және халықты 
жұмыспен қамту туралы заңдардың сақталуына мемлекеттік бақылау жасау болып 
табылады.
</w:t>
      </w:r>
      <w:r>
        <w:br/>
      </w:r>
      <w:r>
        <w:rPr>
          <w:rFonts w:ascii="Times New Roman"/>
          <w:b w:val="false"/>
          <w:i w:val="false"/>
          <w:color w:val="000000"/>
          <w:sz w:val="28"/>
        </w:rPr>
        <w:t>
          10. Министрліктің заңдарда белгіленген тәртіппен жүзеге асыратын 
функциялары мыналар болып табылады:
</w:t>
      </w:r>
      <w:r>
        <w:br/>
      </w:r>
      <w:r>
        <w:rPr>
          <w:rFonts w:ascii="Times New Roman"/>
          <w:b w:val="false"/>
          <w:i w:val="false"/>
          <w:color w:val="000000"/>
          <w:sz w:val="28"/>
        </w:rPr>
        <w:t>
          әлеуметтік-экономикалық және еңбек қатынастары саласында 
әлеуметтік әріптестік жүйесін реттеу жөнінде ұсыныстар әзірлеу және 
іске асыру, еңбек дауларын шешуге қатысу;
</w:t>
      </w:r>
      <w:r>
        <w:br/>
      </w:r>
      <w:r>
        <w:rPr>
          <w:rFonts w:ascii="Times New Roman"/>
          <w:b w:val="false"/>
          <w:i w:val="false"/>
          <w:color w:val="000000"/>
          <w:sz w:val="28"/>
        </w:rPr>
        <w:t>
          медициналық-әлеуметтік сараптама қызметінің және мүгедектерді 
сауықтырудың мемлекеттік жүйесінің жұмысын қамтамасыз ету, оларға 
протездік-ортопедиялық көмек көрсету жөніндегі шаралар;
</w:t>
      </w:r>
      <w:r>
        <w:br/>
      </w:r>
      <w:r>
        <w:rPr>
          <w:rFonts w:ascii="Times New Roman"/>
          <w:b w:val="false"/>
          <w:i w:val="false"/>
          <w:color w:val="000000"/>
          <w:sz w:val="28"/>
        </w:rPr>
        <w:t>
          еңбек рыногы және бос жұмыс орындары бойынша республикалық 
деректер базасын құру негізінде жұмыс күшіне сұраныс пен ұсыныстарды 
талдау, болжау және еңбек рыногының жай-күйі туралы халыққа, 
жергілікті атқарушы органдарға, Қазақстан Республикасының Үкіметіне 
ақпарат беру;
</w:t>
      </w:r>
      <w:r>
        <w:br/>
      </w:r>
      <w:r>
        <w:rPr>
          <w:rFonts w:ascii="Times New Roman"/>
          <w:b w:val="false"/>
          <w:i w:val="false"/>
          <w:color w:val="000000"/>
          <w:sz w:val="28"/>
        </w:rPr>
        <w:t>
          жұмыс орындарын құру, қоғамдық жұмыстарды ұйымдастыру, 
жұмыссыздарды кәсіби даярлау және қайта даярлау, жұмыссыздардың 
жұмысқа орналасуына жәрдемдесу, жұмыспен қамту мәселелері бойынша 
ақпараттық деректер базасын құру және қолдау мәселелерін қамтитын 
халықты жұмыспен қамту бағдарламаларын әзірлеу;
</w:t>
      </w:r>
      <w:r>
        <w:br/>
      </w:r>
      <w:r>
        <w:rPr>
          <w:rFonts w:ascii="Times New Roman"/>
          <w:b w:val="false"/>
          <w:i w:val="false"/>
          <w:color w:val="000000"/>
          <w:sz w:val="28"/>
        </w:rPr>
        <w:t>
          еңбек рыногының қажеттігіне сәйкес және нарықтық қатынастарды 
дамыту жағдайында кадрлар даярлауға мемлекеттік тапсырысты қалыптастыруға 
қатысу;
</w:t>
      </w:r>
      <w:r>
        <w:br/>
      </w:r>
      <w:r>
        <w:rPr>
          <w:rFonts w:ascii="Times New Roman"/>
          <w:b w:val="false"/>
          <w:i w:val="false"/>
          <w:color w:val="000000"/>
          <w:sz w:val="28"/>
        </w:rPr>
        <w:t>
          инвестициялық бағдарламалар бойынша ұсыныстарды қарағанда еңбек 
рыногындағы ахуалды ескере отырып, қосымша жұмыс орындарын құру 
қажеттігі туралы ұсыныстар енгізу;
</w:t>
      </w:r>
      <w:r>
        <w:br/>
      </w:r>
      <w:r>
        <w:rPr>
          <w:rFonts w:ascii="Times New Roman"/>
          <w:b w:val="false"/>
          <w:i w:val="false"/>
          <w:color w:val="000000"/>
          <w:sz w:val="28"/>
        </w:rPr>
        <w:t>
          әлеуметтік еңбек мәселелері бойынша аймақтық бағдарламалар әзірлеуге 
қатысу;
</w:t>
      </w:r>
      <w:r>
        <w:br/>
      </w:r>
      <w:r>
        <w:rPr>
          <w:rFonts w:ascii="Times New Roman"/>
          <w:b w:val="false"/>
          <w:i w:val="false"/>
          <w:color w:val="000000"/>
          <w:sz w:val="28"/>
        </w:rPr>
        <w:t>
          Министрліктің құзыретіне кіретін мәселелер бойынша әдістемелік 
басшылықты жүзеге асыру және көмек көрсету;
</w:t>
      </w:r>
      <w:r>
        <w:br/>
      </w:r>
      <w:r>
        <w:rPr>
          <w:rFonts w:ascii="Times New Roman"/>
          <w:b w:val="false"/>
          <w:i w:val="false"/>
          <w:color w:val="000000"/>
          <w:sz w:val="28"/>
        </w:rPr>
        <w:t>
          еңбекақының ең аз мөлшері, зейнетақыларды, жәрдемақыларды және 
өзге де әлеуметтік төлемдерді есептеу үшін есепті көрсеткіштің мөлшері 
туралы, әлеуметтік жәрдемақылар, өтемақылық төлемдер жүйесін жетілдіру,
халықтың табысын инфляциядан қорғау туралы ұсыныстар енгізу;
</w:t>
      </w:r>
      <w:r>
        <w:br/>
      </w:r>
      <w:r>
        <w:rPr>
          <w:rFonts w:ascii="Times New Roman"/>
          <w:b w:val="false"/>
          <w:i w:val="false"/>
          <w:color w:val="000000"/>
          <w:sz w:val="28"/>
        </w:rPr>
        <w:t>
          кедейлік өлшемдерін анықтау, халықтың ең төмен күнкөріс 
деңгейінің мөлшерін есептеудің әдістемесін әзірлеу, ең төмен күнкөріс 
деңгейін есептеудің сараптамасын жүргізу;
</w:t>
      </w:r>
      <w:r>
        <w:br/>
      </w:r>
      <w:r>
        <w:rPr>
          <w:rFonts w:ascii="Times New Roman"/>
          <w:b w:val="false"/>
          <w:i w:val="false"/>
          <w:color w:val="000000"/>
          <w:sz w:val="28"/>
        </w:rPr>
        <w:t>
          әлеуметтік қамсыздандыру жүйесін жетілдіру бойынша ұсыныстар 
әзірлеу және шаралар қабылдау;
</w:t>
      </w:r>
      <w:r>
        <w:br/>
      </w:r>
      <w:r>
        <w:rPr>
          <w:rFonts w:ascii="Times New Roman"/>
          <w:b w:val="false"/>
          <w:i w:val="false"/>
          <w:color w:val="000000"/>
          <w:sz w:val="28"/>
        </w:rPr>
        <w:t>
          мемлекеттік қызметшілерден басқа, мемлекеттік бюджет есебінен 
ұсталатын мемлекеттік органдардың және басқа ұйымдардың 
қызметкерлерінің еңбегіне ақы төлеуді жетілдіру;
</w:t>
      </w:r>
      <w:r>
        <w:br/>
      </w:r>
      <w:r>
        <w:rPr>
          <w:rFonts w:ascii="Times New Roman"/>
          <w:b w:val="false"/>
          <w:i w:val="false"/>
          <w:color w:val="000000"/>
          <w:sz w:val="28"/>
        </w:rPr>
        <w:t>
          еңбекке ақы төлеуді тарифтік және аймақтық реттеу;
</w:t>
      </w:r>
      <w:r>
        <w:br/>
      </w:r>
      <w:r>
        <w:rPr>
          <w:rFonts w:ascii="Times New Roman"/>
          <w:b w:val="false"/>
          <w:i w:val="false"/>
          <w:color w:val="000000"/>
          <w:sz w:val="28"/>
        </w:rPr>
        <w:t>
          еңбекті нормалауды ұйымдастыру, тарифтік-біліктілік 
анықтамалықтарының, қызметшілер лауазымдарының біліктілік 
анықтамалықтарының және Жұмысшылар мен қызметшілер мамандықтарының 
жіктеуші негізінде мемлекеттік орган болып табылмайтын мемлекеттік 
органдардың және мемлекеттік бюджет есебінен ұсталатын басқа да 
ұйымдардың қызметкерлері үшін біліктілік талаптарын белгілеу;
</w:t>
      </w:r>
      <w:r>
        <w:br/>
      </w:r>
      <w:r>
        <w:rPr>
          <w:rFonts w:ascii="Times New Roman"/>
          <w:b w:val="false"/>
          <w:i w:val="false"/>
          <w:color w:val="000000"/>
          <w:sz w:val="28"/>
        </w:rPr>
        <w:t>
          зейнетақы реформасын іске асыру жөніндегі саясатты жасауға және 
нормативтік құқықтық актілерді әзірлеуге қатысу;
</w:t>
      </w:r>
      <w:r>
        <w:br/>
      </w:r>
      <w:r>
        <w:rPr>
          <w:rFonts w:ascii="Times New Roman"/>
          <w:b w:val="false"/>
          <w:i w:val="false"/>
          <w:color w:val="000000"/>
          <w:sz w:val="28"/>
        </w:rPr>
        <w:t>
          Мемлекеттік зейнетақы төлеу жөніндегі орталықтан (бұдан әрі - 
Мемлекеттік орталық) зейнетақы төлемдерін тағайындау;
</w:t>
      </w:r>
      <w:r>
        <w:br/>
      </w:r>
      <w:r>
        <w:rPr>
          <w:rFonts w:ascii="Times New Roman"/>
          <w:b w:val="false"/>
          <w:i w:val="false"/>
          <w:color w:val="000000"/>
          <w:sz w:val="28"/>
        </w:rPr>
        <w:t>
          Мемлекеттік орталықтан мүгедектігіне байланысты, асыраушысынан 
айрылу жағдайына байланысты және жасына қарай мемлекеттік әлеуметтік 
жәрдемақылар тағайындау;
</w:t>
      </w:r>
      <w:r>
        <w:br/>
      </w:r>
      <w:r>
        <w:rPr>
          <w:rFonts w:ascii="Times New Roman"/>
          <w:b w:val="false"/>
          <w:i w:val="false"/>
          <w:color w:val="000000"/>
          <w:sz w:val="28"/>
        </w:rPr>
        <w:t>
          Мемлекеттік орталықтан зейнетақы есептеудің әдістемесін жасау 
және олардың азаматтарға, соның ішінде Қазақстан Республикасынан тыс 
жерлерде тұратын азаматтарға төленуін қамтамасыз ету, сондай-ақ 
олардың мөлшерін, тағайындау шарттарын және төлеу тәртібін өзгерту 
жөнінде ұсыныстар әзірлеу;
</w:t>
      </w:r>
      <w:r>
        <w:br/>
      </w:r>
      <w:r>
        <w:rPr>
          <w:rFonts w:ascii="Times New Roman"/>
          <w:b w:val="false"/>
          <w:i w:val="false"/>
          <w:color w:val="000000"/>
          <w:sz w:val="28"/>
        </w:rPr>
        <w:t>
          зейнетақы реформасын ақпараттық қолдау;
</w:t>
      </w:r>
      <w:r>
        <w:br/>
      </w:r>
      <w:r>
        <w:rPr>
          <w:rFonts w:ascii="Times New Roman"/>
          <w:b w:val="false"/>
          <w:i w:val="false"/>
          <w:color w:val="000000"/>
          <w:sz w:val="28"/>
        </w:rPr>
        <w:t>
          ұйымдармен еңбекті қорғау мәселелері бойынша өзара іс-қимыл жасау 
және оны үйлестіру;
</w:t>
      </w:r>
      <w:r>
        <w:br/>
      </w:r>
      <w:r>
        <w:rPr>
          <w:rFonts w:ascii="Times New Roman"/>
          <w:b w:val="false"/>
          <w:i w:val="false"/>
          <w:color w:val="000000"/>
          <w:sz w:val="28"/>
        </w:rPr>
        <w:t>
          аймақтық бағдарламаларды және еңбек жағдайлары мен оны қорғауды 
жақсарту жөніндегі ережелерді әзірлеу жөніндегі жұмысты ұйымдастыру, 
еңбек жағдайлары және оны қорғаудың жай-күйі мен жақсарту жөніндегі 
шаралар туралы жыл сайынғы баяндамаларды Қазақстан Республикасының 
Үкіметіне ұсыну;
</w:t>
      </w:r>
      <w:r>
        <w:br/>
      </w:r>
      <w:r>
        <w:rPr>
          <w:rFonts w:ascii="Times New Roman"/>
          <w:b w:val="false"/>
          <w:i w:val="false"/>
          <w:color w:val="000000"/>
          <w:sz w:val="28"/>
        </w:rPr>
        <w:t>
          еңбектің қауіпсіз жағдайларын құқықтық және нормативтік қамтамасыз 
ету;
</w:t>
      </w:r>
      <w:r>
        <w:br/>
      </w:r>
      <w:r>
        <w:rPr>
          <w:rFonts w:ascii="Times New Roman"/>
          <w:b w:val="false"/>
          <w:i w:val="false"/>
          <w:color w:val="000000"/>
          <w:sz w:val="28"/>
        </w:rPr>
        <w:t>
          халықтың әртүрлі санаттары мен топтарының әлеуметтік-демографиялық 
қажеттіліктерін ескере отырып, халыққа әлеуметтік қызмет көрсету жөніндегі 
мемлекеттік ұйымдарды дамыту, олардың қызметін үйлестіру және әдістемелік 
жағынан қамтамасыз ету;
</w:t>
      </w:r>
      <w:r>
        <w:br/>
      </w:r>
      <w:r>
        <w:rPr>
          <w:rFonts w:ascii="Times New Roman"/>
          <w:b w:val="false"/>
          <w:i w:val="false"/>
          <w:color w:val="000000"/>
          <w:sz w:val="28"/>
        </w:rPr>
        <w:t>
          еңбек, жұмыспен қамту және халықты әлеуметтік қорғау саласында 
халықаралық байланыстар мен ынтымақтастықты ұйымдастыру, заңдарда 
белгіленген тәртіппен осы мәселелер бойынша шет мемлекеттермен және 
халықаралық ұйымдармен консультациялар және келіссөздер жүргізу;
</w:t>
      </w:r>
      <w:r>
        <w:br/>
      </w:r>
      <w:r>
        <w:rPr>
          <w:rFonts w:ascii="Times New Roman"/>
          <w:b w:val="false"/>
          <w:i w:val="false"/>
          <w:color w:val="000000"/>
          <w:sz w:val="28"/>
        </w:rPr>
        <w:t>
          еңбек, жұмыспен қамту және халықты әлеуметтік қамсыздандыру 
саласында ақпараттық технологияларды, ақпаратты өңдеу жүйелерін енгізу;
</w:t>
      </w:r>
      <w:r>
        <w:br/>
      </w:r>
      <w:r>
        <w:rPr>
          <w:rFonts w:ascii="Times New Roman"/>
          <w:b w:val="false"/>
          <w:i w:val="false"/>
          <w:color w:val="000000"/>
          <w:sz w:val="28"/>
        </w:rPr>
        <w:t>
          республикалық бюджеттен қаржыландырылатын бағдарламалардың және 
кіші бағдарламалардың әкімшісі функцияларын атқару;
</w:t>
      </w:r>
      <w:r>
        <w:br/>
      </w:r>
      <w:r>
        <w:rPr>
          <w:rFonts w:ascii="Times New Roman"/>
          <w:b w:val="false"/>
          <w:i w:val="false"/>
          <w:color w:val="000000"/>
          <w:sz w:val="28"/>
        </w:rPr>
        <w:t>
          Қазақстан Республикасының заңдарымен министрлікке жүктелген басқа 
да функцияларды ұйымдастыру.
</w:t>
      </w:r>
      <w:r>
        <w:br/>
      </w:r>
      <w:r>
        <w:rPr>
          <w:rFonts w:ascii="Times New Roman"/>
          <w:b w:val="false"/>
          <w:i w:val="false"/>
          <w:color w:val="000000"/>
          <w:sz w:val="28"/>
        </w:rPr>
        <w:t>
          11. Министрліктің негізгі міндеттерді іске асыру және өзіне 
жүктелген функцияларды атқару үшін заңдарда белгіленген тәртіппен 
мынадай құқықтары болады:
</w:t>
      </w:r>
      <w:r>
        <w:br/>
      </w:r>
      <w:r>
        <w:rPr>
          <w:rFonts w:ascii="Times New Roman"/>
          <w:b w:val="false"/>
          <w:i w:val="false"/>
          <w:color w:val="000000"/>
          <w:sz w:val="28"/>
        </w:rPr>
        <w:t>
          Қазақстан Республикасының орталық және жергілікті атқарушы 
органдарынан, сондай-ақ басқа да ұйымдардан Министрлікке жүктелген 
функцияларды жүзеге асыруға қажетті құжаттарды, қорытындыларды, 
анықтамалық және басқа да материалдарды сұрату;
</w:t>
      </w:r>
      <w:r>
        <w:br/>
      </w:r>
      <w:r>
        <w:rPr>
          <w:rFonts w:ascii="Times New Roman"/>
          <w:b w:val="false"/>
          <w:i w:val="false"/>
          <w:color w:val="000000"/>
          <w:sz w:val="28"/>
        </w:rPr>
        <w:t>
          Министрліктің құзыретіне кіретін мәселелер бойынша орталық және 
жергілікті атқарушы органдардың және өзге де ұйымдардың қызметіне 
әдістемелік басшылықты жүзеге асыру, еңбек, жұмыспен қамту және 
халықты әлеуметтік қорғау саласында заңдардың қолданылуы жөнінде 
түсініктемелер беру;
</w:t>
      </w:r>
      <w:r>
        <w:br/>
      </w:r>
      <w:r>
        <w:rPr>
          <w:rFonts w:ascii="Times New Roman"/>
          <w:b w:val="false"/>
          <w:i w:val="false"/>
          <w:color w:val="000000"/>
          <w:sz w:val="28"/>
        </w:rPr>
        <w:t>
          мүдделі министрліктермен және ведомстволармен мемлекеттік 
қызметшілерден басқа бюджеттік сала қызметкерлерінің еңбегіне ақы 
төлеудің шарттары мен тәртібін келісу;
</w:t>
      </w:r>
      <w:r>
        <w:br/>
      </w:r>
      <w:r>
        <w:rPr>
          <w:rFonts w:ascii="Times New Roman"/>
          <w:b w:val="false"/>
          <w:i w:val="false"/>
          <w:color w:val="000000"/>
          <w:sz w:val="28"/>
        </w:rPr>
        <w:t>
          Қазақстан Республикасының Білім, денсаулық сақтау және спорт 
министрлігімен келісе отырып, әйелдердің және 18 жасқа толмаған 
адамдардың еңбегіне шек қойылатын, зиянды және еңбек жағдайы ауыр 
өндірістердің, кәсіптер мен жұмыстардың тізбелерін бекіту;
</w:t>
      </w:r>
      <w:r>
        <w:br/>
      </w:r>
      <w:r>
        <w:rPr>
          <w:rFonts w:ascii="Times New Roman"/>
          <w:b w:val="false"/>
          <w:i w:val="false"/>
          <w:color w:val="000000"/>
          <w:sz w:val="28"/>
        </w:rPr>
        <w:t>
          еңбекті қорғау жөніндегі нормативтік актілерді, сондай-ақ еңбекті 
қорғау жұмыстарын жүргізу жөніндегі ұйымдастыру-әдістемелік және жалпы 
техникалық талаптарды қабылдау;
</w:t>
      </w:r>
      <w:r>
        <w:br/>
      </w:r>
      <w:r>
        <w:rPr>
          <w:rFonts w:ascii="Times New Roman"/>
          <w:b w:val="false"/>
          <w:i w:val="false"/>
          <w:color w:val="000000"/>
          <w:sz w:val="28"/>
        </w:rPr>
        <w:t>
          еңбек жөніндегі нормаларды, Жұмыстардың және жұмысшылар 
кәсіптерінің бірыңғай тарифтік-біліктілік анықтамалығын (БТБА), 
Қызметшілер лауазымдарының біліктілік анықтамалығын (БА), Жұмысшылар 
кәсіптері мен қызметшілер лауазымдарының жіктеуішін (КЛЖ), еңбекті 
ұйымдастыру, нормалау және оған ақы төлеу мәселелері жөніндегі 
нұсқаулықтарды, түсіндірмелерді, ұсыныстарды бекіту;
</w:t>
      </w:r>
      <w:r>
        <w:br/>
      </w:r>
      <w:r>
        <w:rPr>
          <w:rFonts w:ascii="Times New Roman"/>
          <w:b w:val="false"/>
          <w:i w:val="false"/>
          <w:color w:val="000000"/>
          <w:sz w:val="28"/>
        </w:rPr>
        <w:t>
          әлеуметтік-экономикалық және еңбек қатынастары бойынша облыстық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салалық (тарифтік) келісімдерді тіркеу және олардың орындалуын 
бақылауды жүзеге асыру;
      еңбек, еңбекті қорғау, жұмыспен қамту туралы заңдардың 
сақталуына мемлекеттік бақылауды жүзеге асыру;
     шетелдік жұмыс күшін тартумен, сондай-ақ жұмыс күшін Қазақстан 
Республикасынан шетелге шығарумен байланысты қызметті лицензиялау;
     шетелдік жұмыс күшін тартуға жұмыс берушілерге белгіленген квота 
шегінде рұқсат беру;
     бюллетеньдер, журналдар және басқа да басылымдар шығару;
     заңдарда көзделген өзге де өкілеттіктерді жүзеге асыру.
                   3. Министрліктің мүлкі
     12. Министрліктің жедел басқару құқығында оқшау мүлкі болады.
     13. Министрліктің мүлкі республикалық меншікке жатады.
     14. Министрлік өзіне бекітіп берілген мүлікті өздігінше иеліктен 
алуға немесе оған өзге тәсілмен билік етуге қақылы емес.
     Министрлікке мүлікке билік ету құқығы заңдарда белгіленген 
жағдайларда және шектерде берілуі мүмкін.
              4. Министрліктің қызметін ұйымдастыру
     15. Министрлікті Министр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Министрді Қазақстан Республикасы Премьер-Министрінің ұсынуымен 
Қазақстан Республикасының Президенті қызметке тағайындайды және қызметтен 
босатады.
</w:t>
      </w:r>
      <w:r>
        <w:br/>
      </w:r>
      <w:r>
        <w:rPr>
          <w:rFonts w:ascii="Times New Roman"/>
          <w:b w:val="false"/>
          <w:i w:val="false"/>
          <w:color w:val="000000"/>
          <w:sz w:val="28"/>
        </w:rPr>
        <w:t>
          Министрдің Қазақстан Республикасының Үкіметі Министрдің 
ұсынуымен қызметке тағайындайтын және қызметтен босататын 
орынбасарлары - вице-министрлері болады.
</w:t>
      </w:r>
      <w:r>
        <w:br/>
      </w:r>
      <w:r>
        <w:rPr>
          <w:rFonts w:ascii="Times New Roman"/>
          <w:b w:val="false"/>
          <w:i w:val="false"/>
          <w:color w:val="000000"/>
          <w:sz w:val="28"/>
        </w:rPr>
        <w:t>
          16.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жеке жауап береді.
</w:t>
      </w:r>
      <w:r>
        <w:br/>
      </w:r>
      <w:r>
        <w:rPr>
          <w:rFonts w:ascii="Times New Roman"/>
          <w:b w:val="false"/>
          <w:i w:val="false"/>
          <w:color w:val="000000"/>
          <w:sz w:val="28"/>
        </w:rPr>
        <w:t>
          17. Министр:
</w:t>
      </w:r>
      <w:r>
        <w:br/>
      </w:r>
      <w:r>
        <w:rPr>
          <w:rFonts w:ascii="Times New Roman"/>
          <w:b w:val="false"/>
          <w:i w:val="false"/>
          <w:color w:val="000000"/>
          <w:sz w:val="28"/>
        </w:rPr>
        <w:t>
          вице-министрлердің, Министрліктің құрылымдық бөлімшелері 
басшыларының міндеттері мен өкілеттіктерінің шеңберін белгілейді;
</w:t>
      </w:r>
      <w:r>
        <w:br/>
      </w:r>
      <w:r>
        <w:rPr>
          <w:rFonts w:ascii="Times New Roman"/>
          <w:b w:val="false"/>
          <w:i w:val="false"/>
          <w:color w:val="000000"/>
          <w:sz w:val="28"/>
        </w:rPr>
        <w:t>
          Министрліктің, ведомстволық республикалық мемлекеттік 
кәсіпорындардың қызметкерлерін заңдарда белгіленген тәртіппен қызметке 
тағайындайды және қызметтен босатады;
</w:t>
      </w:r>
      <w:r>
        <w:br/>
      </w:r>
      <w:r>
        <w:rPr>
          <w:rFonts w:ascii="Times New Roman"/>
          <w:b w:val="false"/>
          <w:i w:val="false"/>
          <w:color w:val="000000"/>
          <w:sz w:val="28"/>
        </w:rPr>
        <w:t>
          әкімдер қызметке тағайындайтын және қызметтен босататын облыстық 
(Астана және Алматы қалалық) еңбек, жұмыспен қамту және халықты 
әлеуметтік қорғау басқармаларының (департаменттерінің) бастықтарын 
белгіленген тәртіппен келісуді жүзеге асырады;
</w:t>
      </w:r>
      <w:r>
        <w:br/>
      </w:r>
      <w:r>
        <w:rPr>
          <w:rFonts w:ascii="Times New Roman"/>
          <w:b w:val="false"/>
          <w:i w:val="false"/>
          <w:color w:val="000000"/>
          <w:sz w:val="28"/>
        </w:rPr>
        <w:t>
          қолданылып жүрген заңдарға сәйкес мемлекеттік органдармен және 
басқа да ұйымдармен өзара қарым-қатынаста Министрлікті білдіреді;
</w:t>
      </w:r>
      <w:r>
        <w:br/>
      </w:r>
      <w:r>
        <w:rPr>
          <w:rFonts w:ascii="Times New Roman"/>
          <w:b w:val="false"/>
          <w:i w:val="false"/>
          <w:color w:val="000000"/>
          <w:sz w:val="28"/>
        </w:rPr>
        <w:t>
          бұйрықтар шығарады;
</w:t>
      </w:r>
      <w:r>
        <w:br/>
      </w:r>
      <w:r>
        <w:rPr>
          <w:rFonts w:ascii="Times New Roman"/>
          <w:b w:val="false"/>
          <w:i w:val="false"/>
          <w:color w:val="000000"/>
          <w:sz w:val="28"/>
        </w:rPr>
        <w:t>
          Министрлiктiң құрылымын және Министрліктің ведомстволар туралы 
ережелерінен басқа құрылымдық бөлімшелері туралы ережелерді бекітеді;
&lt;*&gt;
</w:t>
      </w:r>
      <w:r>
        <w:br/>
      </w:r>
      <w:r>
        <w:rPr>
          <w:rFonts w:ascii="Times New Roman"/>
          <w:b w:val="false"/>
          <w:i w:val="false"/>
          <w:color w:val="000000"/>
          <w:sz w:val="28"/>
        </w:rPr>
        <w:t>
          белгіленген еңбекақы қорының және қызметкерлер санының шегінде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Министрліктің шығыстар сметасын штаттық кестесін бекітеді;
     заңдарда белгіленген тәртіппен көтермелеу, материалдық көмек 
көрсету, тәртіптік жазалар қолдану мәселелерін шешеді;
     өзінің құзыретіне жатқызылған басқа да мәселелер бойынша шешімдер 
қабылдайды.
     ЕСКЕРТУ. 17-тармақ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18. Министрлікте Министрдің жанынан құрамына Министр, 
вице-министрлер, ведомстволардың басшылары, құрылымдық бөлімшелерінің 
басшылары кіретін консультативтік-кеңесші орган - Министрліктің алқасы 
құрылады.
&lt;*&gt;
     Алқаның жеке және сандық құрамы және ол туралы ереже Министрдің 
бұйрығымен бекітіледі.
&lt;*&gt;
     Алқаның шешімдері хаттамалармен ресімделеді.
     ЕСКЕРТУ. 18-тармақ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Министрлікті қайта ұйымдастыру және тарату
     19. Министрлікті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9 сәуірдегі 
                                       N 394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Еңбек және халықты әлеуметтік
</w:t>
      </w:r>
      <w:r>
        <w:br/>
      </w:r>
      <w:r>
        <w:rPr>
          <w:rFonts w:ascii="Times New Roman"/>
          <w:b w:val="false"/>
          <w:i w:val="false"/>
          <w:color w:val="000000"/>
          <w:sz w:val="28"/>
        </w:rPr>
        <w:t>
                қорғау министрлігінің қарауындағы ұйымдардың
</w:t>
      </w:r>
      <w:r>
        <w:br/>
      </w:r>
      <w:r>
        <w:rPr>
          <w:rFonts w:ascii="Times New Roman"/>
          <w:b w:val="false"/>
          <w:i w:val="false"/>
          <w:color w:val="000000"/>
          <w:sz w:val="28"/>
        </w:rPr>
        <w:t>
                                                Тізбесі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Жұмыспен қамту мәселелері жөніндегі ақпараттық-талдау 
орталығы"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Кадрлардың біліктілігін арттыру курсы"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Соғыс және еңбек ардагерлеріне арналған "Ардагер" 
республикалық пансионаты"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Республикалық есту қабілетін оңалту орталығы"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Орталық протездеу эксперименттік зертханасы"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Алматы медициналық стационары" республикалық 
мемлекеттік қазыналық кәсіпорны
</w:t>
      </w:r>
      <w:r>
        <w:br/>
      </w:r>
      <w:r>
        <w:rPr>
          <w:rFonts w:ascii="Times New Roman"/>
          <w:b w:val="false"/>
          <w:i w:val="false"/>
          <w:color w:val="000000"/>
          <w:sz w:val="28"/>
        </w:rPr>
        <w:t>
          "Қазақстан Республикасының Еңбек және халықты әлеуметтік қорғау 
министрлігінің Петропавл медициналық стационары"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Семей медициналық стационары  республикалық мемлекеттік 
қазыналық кәсіпорны
</w:t>
      </w:r>
      <w:r>
        <w:br/>
      </w:r>
      <w:r>
        <w:rPr>
          <w:rFonts w:ascii="Times New Roman"/>
          <w:b w:val="false"/>
          <w:i w:val="false"/>
          <w:color w:val="000000"/>
          <w:sz w:val="28"/>
        </w:rPr>
        <w:t>
          "Қазақстан Республикасы Еңбек және халықты әлеуметтік қорғау 
министрлігінің Алматы тәжірибелік-эксперименттік протез-ортопедия 
орталығы" республикалық мемлекеттік қазыналық кәсіпорны (шаруашылық 
жүргізу құқығында)
</w:t>
      </w:r>
      <w:r>
        <w:br/>
      </w:r>
      <w:r>
        <w:rPr>
          <w:rFonts w:ascii="Times New Roman"/>
          <w:b w:val="false"/>
          <w:i w:val="false"/>
          <w:color w:val="000000"/>
          <w:sz w:val="28"/>
        </w:rPr>
        <w:t>
          "Қазақстан Республикасы Еңбек және халықты әлеуметтік қорғау 
министрлігінің Петропавл тәжірибелік-эксперименттік протез-ортопедия 
кәсіпорны" республикалық мемлекеттік қазыналық кәсіпорны (шаруашылық 
жүргізу құқығында).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"Семей протез-ортопедия бұйымдарын шығару жөніндегі 
тәжірибелік-эксперименттік кәсіпорны" шаруашылық жүргізу құқығындағы 
республикалық мемлекеттік қазыналық кәсіпорны
     "Қазақстан Республикасы Еңбек және халықты әлеуметтік қорғау 
министрлігінің Шаруашылық басқармасы" шаруашылық жүргізу құқығындағы 
республикалық мемлекеттік қазыналық кәсіпорны
                           Қазақстан Республикасы
                           Үкіметінің 1997 жылғы
                             9 сәуірдегі
                            N 394 қаулысымен
                              бекітілген
         Қазақстан Республикасы Үкіметінің күші
             жойылған кейбір шешімдерінің
                      Тізбесі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Үкіметінің "Қазақстан Республикасы 
Еңбек және халықты әлеуметтік қорғау министрлігінің мәселелері" туралы 
1997 жылғы 21 қарашадағы N 1636  
</w:t>
      </w:r>
      <w:r>
        <w:rPr>
          <w:rFonts w:ascii="Times New Roman"/>
          <w:b w:val="false"/>
          <w:i w:val="false"/>
          <w:color w:val="000000"/>
          <w:sz w:val="28"/>
        </w:rPr>
        <w:t xml:space="preserve"> P971636_ </w:t>
      </w:r>
      <w:r>
        <w:rPr>
          <w:rFonts w:ascii="Times New Roman"/>
          <w:b w:val="false"/>
          <w:i w:val="false"/>
          <w:color w:val="000000"/>
          <w:sz w:val="28"/>
        </w:rPr>
        <w:t>
  қаулысы (Қазақстан 
Республикасының ПҮАЖ-ы, 1997 ж., N 50, 466-құжат);
</w:t>
      </w:r>
      <w:r>
        <w:br/>
      </w:r>
      <w:r>
        <w:rPr>
          <w:rFonts w:ascii="Times New Roman"/>
          <w:b w:val="false"/>
          <w:i w:val="false"/>
          <w:color w:val="000000"/>
          <w:sz w:val="28"/>
        </w:rPr>
        <w:t>
          2. "Қазақстан Республикасы Үкіметінің 1997 жылғы 21 қарашадағы 
N 1636 қаулысына өзгерістер енгізу туралы Қазақстан Республикасы 
Үкіметінің 1998 жылғы 20 ақпандағы N 125  
</w:t>
      </w:r>
      <w:r>
        <w:rPr>
          <w:rFonts w:ascii="Times New Roman"/>
          <w:b w:val="false"/>
          <w:i w:val="false"/>
          <w:color w:val="000000"/>
          <w:sz w:val="28"/>
        </w:rPr>
        <w:t xml:space="preserve"> P980125_ </w:t>
      </w:r>
      <w:r>
        <w:rPr>
          <w:rFonts w:ascii="Times New Roman"/>
          <w:b w:val="false"/>
          <w:i w:val="false"/>
          <w:color w:val="000000"/>
          <w:sz w:val="28"/>
        </w:rPr>
        <w:t>
  қаулысы (Қазақстан 
Республикасының ПҮАЖ-ы, 1998 ж., N 6, 33-құжат);
</w:t>
      </w:r>
      <w:r>
        <w:br/>
      </w:r>
      <w:r>
        <w:rPr>
          <w:rFonts w:ascii="Times New Roman"/>
          <w:b w:val="false"/>
          <w:i w:val="false"/>
          <w:color w:val="000000"/>
          <w:sz w:val="28"/>
        </w:rPr>
        <w:t>
          3. "Қазақстан Республикасы Үкіметінің 1997 жылғы 12 қарашадағы 
N 1551 және 1997 жылғы 21 қарашадағы N 1636 қаулыларына өзгерістер мен 
толықтырулар енгізу туралы" Қазақстан Республикасы Үкіметінің 1998 
жылғы 1 тамыздағы N 728  
</w:t>
      </w:r>
      <w:r>
        <w:rPr>
          <w:rFonts w:ascii="Times New Roman"/>
          <w:b w:val="false"/>
          <w:i w:val="false"/>
          <w:color w:val="000000"/>
          <w:sz w:val="28"/>
        </w:rPr>
        <w:t xml:space="preserve"> P980728_ </w:t>
      </w:r>
      <w:r>
        <w:rPr>
          <w:rFonts w:ascii="Times New Roman"/>
          <w:b w:val="false"/>
          <w:i w:val="false"/>
          <w:color w:val="000000"/>
          <w:sz w:val="28"/>
        </w:rPr>
        <w:t>
  қаулысының, 1,2-тармақтары (Қазақстан 
Республикасының ПҮАЖ-ы, 1998 ж., N 26, 219-құжат);
</w:t>
      </w:r>
      <w:r>
        <w:br/>
      </w:r>
      <w:r>
        <w:rPr>
          <w:rFonts w:ascii="Times New Roman"/>
          <w:b w:val="false"/>
          <w:i w:val="false"/>
          <w:color w:val="000000"/>
          <w:sz w:val="28"/>
        </w:rPr>
        <w:t>
          4. "Қазақстан Республикасы Үкіметінің 1997 жылғы 21 қарашадағы 
N 1636 қаулысына толықтырулар енгізу туралы" Қазақстан Республикасы 
Үкіметінің 1998 жылғы 28 желтоқсандағы N 1342  
</w:t>
      </w:r>
      <w:r>
        <w:rPr>
          <w:rFonts w:ascii="Times New Roman"/>
          <w:b w:val="false"/>
          <w:i w:val="false"/>
          <w:color w:val="000000"/>
          <w:sz w:val="28"/>
        </w:rPr>
        <w:t xml:space="preserve"> P981342_ </w:t>
      </w:r>
      <w:r>
        <w:rPr>
          <w:rFonts w:ascii="Times New Roman"/>
          <w:b w:val="false"/>
          <w:i w:val="false"/>
          <w:color w:val="000000"/>
          <w:sz w:val="28"/>
        </w:rPr>
        <w:t>
  қаулысы (Қазақстан 
Республикасының ПҮАЖ-ы, 1998 ж., N 49, 453-құжат).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