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d7bd" w14:textId="896d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Кабинетінің 1995 жылғы 12 маусымдағы N 813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29 сәуір N 510.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мемлекеттік индекстелген қазынашылық міндеттемелер бойынша міндеттемелерді уақытында орындауын қамтамасыз ету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Статистика және талдау жөніндегі мемлекеттік комитетін құрылымдық қайта құру туралы" Қазақстан Республикасы Министрлер Кабинетінің 1995 жылғы 12 маусымдағы N 813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1995 ж., N 20, 234-құжат) мынадай өзгерістер мен толықтыру енгізілсін: 
</w:t>
      </w:r>
      <w:r>
        <w:br/>
      </w:r>
      <w:r>
        <w:rPr>
          <w:rFonts w:ascii="Times New Roman"/>
          <w:b w:val="false"/>
          <w:i w:val="false"/>
          <w:color w:val="000000"/>
          <w:sz w:val="28"/>
        </w:rPr>
        <w:t>
      қаулының атауындағы, қосымшасындағы және қаулының мәтiнiндегi "Қазақстан Республикасының Статистика және талдау жөніндегі мемлекеттік комитетінің", "Қазақстан Республикасының Статистика және талдау жөніндегі мемлекеттік комитетіне", "Қазақстан Республикасының Статистика және талдау жөніндегі мемлекеттік комитеті" деген сөздер тиісінше "Қазақстан Республикасының Статистика жөніндегі агенттігінің", "Қазақстан Республикасының Статистика жөніндегі агенттігіне", "Қазақстан Республикасының Статистика жөніндегі агенттігі" деген сөздермен ауыстырылсын; 
</w:t>
      </w:r>
      <w:r>
        <w:br/>
      </w:r>
      <w:r>
        <w:rPr>
          <w:rFonts w:ascii="Times New Roman"/>
          <w:b w:val="false"/>
          <w:i w:val="false"/>
          <w:color w:val="000000"/>
          <w:sz w:val="28"/>
        </w:rPr>
        <w:t>
      "Жоғары Кеңесінің" деген сөздер "Парламентінің" деген сөзбен ауыстырылсын; 
</w:t>
      </w:r>
      <w:r>
        <w:br/>
      </w:r>
      <w:r>
        <w:rPr>
          <w:rFonts w:ascii="Times New Roman"/>
          <w:b w:val="false"/>
          <w:i w:val="false"/>
          <w:color w:val="000000"/>
          <w:sz w:val="28"/>
        </w:rPr>
        <w:t>
      "Министрлер Кабинеті", "Министрлер Кабинетінің" деген сөздер тиісінше "Үкіметі", "Үкіметінің" деген сөздермен ауыстырылсын; 
</w:t>
      </w:r>
      <w:r>
        <w:br/>
      </w:r>
      <w:r>
        <w:rPr>
          <w:rFonts w:ascii="Times New Roman"/>
          <w:b w:val="false"/>
          <w:i w:val="false"/>
          <w:color w:val="000000"/>
          <w:sz w:val="28"/>
        </w:rPr>
        <w:t>
      2-тармақ мынадай мазмұндағы бесінші абзацпен толықтырылсын: 
</w:t>
      </w:r>
      <w:r>
        <w:br/>
      </w:r>
      <w:r>
        <w:rPr>
          <w:rFonts w:ascii="Times New Roman"/>
          <w:b w:val="false"/>
          <w:i w:val="false"/>
          <w:color w:val="000000"/>
          <w:sz w:val="28"/>
        </w:rPr>
        <w:t>
      "Қазақстан Республикасының Статистика жөніндегі агенттігі ай сайын Қазақстан Республикасының Ұлттық Банкіне өткен ай үшін келесі айдың үшінші жұмыс күнінен кешіктірмей тұтыну бағаларының индексі жөніндегі ақпараттарды беруді, сондай-ақ өткен ай үшін тұтыну бағаларының индексі жөніндегі ақпараттарды ресми басылымдарда жариялауды қамтамасыз етеді.".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