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3e1e" w14:textId="0423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 Мемлекеттiк шекара күзетi күштерiнiң мемлекеттiк материалдық резервтен жанар-жағармай материалдарын қарыз алуы туралы</w:t>
      </w:r>
    </w:p>
    <w:p>
      <w:pPr>
        <w:spacing w:after="0"/>
        <w:ind w:left="0"/>
        <w:jc w:val="both"/>
      </w:pPr>
      <w:r>
        <w:rPr>
          <w:rFonts w:ascii="Times New Roman"/>
          <w:b w:val="false"/>
          <w:i w:val="false"/>
          <w:color w:val="000000"/>
          <w:sz w:val="28"/>
        </w:rPr>
        <w:t>Қазақстан Республикасы Үкіметінің қаулысы 1999 жылғы 17 маусым N 782</w:t>
      </w:r>
    </w:p>
    <w:p>
      <w:pPr>
        <w:spacing w:after="0"/>
        <w:ind w:left="0"/>
        <w:jc w:val="both"/>
      </w:pPr>
      <w:bookmarkStart w:name="z0" w:id="0"/>
      <w:r>
        <w:rPr>
          <w:rFonts w:ascii="Times New Roman"/>
          <w:b w:val="false"/>
          <w:i w:val="false"/>
          <w:color w:val="000000"/>
          <w:sz w:val="28"/>
        </w:rPr>
        <w:t xml:space="preserve">
      Қазақстан Республикасының Қарулы Күштерi Мемлекеттiк шекара күзетi күштерiнiң әскери бөлiмдерiн жанар-жағармай материалдарымен уақытылы қамтамасыз етудiң қажеттiгiне байланысты Қазақстан Республикасының Yкiметi қаулы етеді: </w:t>
      </w:r>
      <w:r>
        <w:br/>
      </w:r>
      <w:r>
        <w:rPr>
          <w:rFonts w:ascii="Times New Roman"/>
          <w:b w:val="false"/>
          <w:i w:val="false"/>
          <w:color w:val="000000"/>
          <w:sz w:val="28"/>
        </w:rPr>
        <w:t xml:space="preserve">
      1. Қазақстан Республикасы Энергетика, индустрия және сауда министрлiгiнiң Мемлекеттiк материалдық резервтер жөнiндегi комитетi қарыз алу тәртiбiмен мемлекеттiк материалдық резервтен Қазақстан Республикасы Қарулы Күштерiнiң Мемлекеттiк шекара күзетi күштерiне 500 тонна автомобиль бензинiн, 500 тонна дизельдiк отын босатсын. </w:t>
      </w:r>
      <w:r>
        <w:br/>
      </w:r>
      <w:r>
        <w:rPr>
          <w:rFonts w:ascii="Times New Roman"/>
          <w:b w:val="false"/>
          <w:i w:val="false"/>
          <w:color w:val="000000"/>
          <w:sz w:val="28"/>
        </w:rPr>
        <w:t xml:space="preserve">
      2. Қазақстан Республикасы Қарулы Күштерiнiң Мемлекеттiк шекара күзетi күштерi 1999 жылдығы 15 қыркүйегіне дейiн мерзiмде жанар-жағармай материалдарының көрсетiлген көлемдерiн мемлекеттiк материалдық резервке қайтаруды қамтамасыз етсiн. </w:t>
      </w:r>
      <w:r>
        <w:br/>
      </w:r>
      <w:r>
        <w:rPr>
          <w:rFonts w:ascii="Times New Roman"/>
          <w:b w:val="false"/>
          <w:i w:val="false"/>
          <w:color w:val="000000"/>
          <w:sz w:val="28"/>
        </w:rPr>
        <w:t xml:space="preserve">
      3. Қазақстан Республикасының Қаржы министрлiгi белгiленген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тәртiппен мемлекеттiк материалдық резервке кейiн қайтару мақсатында </w:t>
      </w:r>
    </w:p>
    <w:p>
      <w:pPr>
        <w:spacing w:after="0"/>
        <w:ind w:left="0"/>
        <w:jc w:val="both"/>
      </w:pPr>
      <w:r>
        <w:rPr>
          <w:rFonts w:ascii="Times New Roman"/>
          <w:b w:val="false"/>
          <w:i w:val="false"/>
          <w:color w:val="000000"/>
          <w:sz w:val="28"/>
        </w:rPr>
        <w:t xml:space="preserve">жанар-жағармай материалдарын сатып алу үшiн Қазақстан Республикасы </w:t>
      </w:r>
    </w:p>
    <w:p>
      <w:pPr>
        <w:spacing w:after="0"/>
        <w:ind w:left="0"/>
        <w:jc w:val="both"/>
      </w:pPr>
      <w:r>
        <w:rPr>
          <w:rFonts w:ascii="Times New Roman"/>
          <w:b w:val="false"/>
          <w:i w:val="false"/>
          <w:color w:val="000000"/>
          <w:sz w:val="28"/>
        </w:rPr>
        <w:t>Қарулы Күштерiнiң Мемлекеттiк шекара күзетi күштерiн қаржыландыруды</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