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9ed6" w14:textId="3929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 Үкіметінің арасындағы Қытай Халық Республикасының Қазақстан Республикасына жеңілдікті несие беруі туралы шеңберлі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5 шілде N 923</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Жарлығының 8-бабына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Энергетика, индустрия және сауда министрлігі ұсынған, Қазақстан Республикасының Сыртқы істер министрлігімен келісілген және Қытай тарабымен күні бұрын пысықталған Қазақстан Республикасының Үкіметі мен Қытай Халық Республикасы Үкіметінің арасындағы Қытай Халық Республикасының Қазақстан Республикасына жеңілдікті несие беруі туралы шеңберлі келісімнің жобасы мақұлдансын. </w:t>
      </w:r>
      <w:r>
        <w:br/>
      </w:r>
      <w:r>
        <w:rPr>
          <w:rFonts w:ascii="Times New Roman"/>
          <w:b w:val="false"/>
          <w:i w:val="false"/>
          <w:color w:val="000000"/>
          <w:sz w:val="28"/>
        </w:rPr>
        <w:t xml:space="preserve">
      2. Қазақстан Республикасының Сыртқы істер министрлігі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Энергетика, индустрия және сауда министрлігінің </w:t>
      </w:r>
    </w:p>
    <w:p>
      <w:pPr>
        <w:spacing w:after="0"/>
        <w:ind w:left="0"/>
        <w:jc w:val="both"/>
      </w:pPr>
      <w:r>
        <w:rPr>
          <w:rFonts w:ascii="Times New Roman"/>
          <w:b w:val="false"/>
          <w:i w:val="false"/>
          <w:color w:val="000000"/>
          <w:sz w:val="28"/>
        </w:rPr>
        <w:t xml:space="preserve">қатысуымен Қытай тарабымен келіссөздер жүргізсін және уағдаластыққа </w:t>
      </w:r>
    </w:p>
    <w:p>
      <w:pPr>
        <w:spacing w:after="0"/>
        <w:ind w:left="0"/>
        <w:jc w:val="both"/>
      </w:pPr>
      <w:r>
        <w:rPr>
          <w:rFonts w:ascii="Times New Roman"/>
          <w:b w:val="false"/>
          <w:i w:val="false"/>
          <w:color w:val="000000"/>
          <w:sz w:val="28"/>
        </w:rPr>
        <w:t xml:space="preserve">қол жеткізілуі бойынша бұл ретте Келісімнің жобасына принциптік сипаты </w:t>
      </w:r>
    </w:p>
    <w:p>
      <w:pPr>
        <w:spacing w:after="0"/>
        <w:ind w:left="0"/>
        <w:jc w:val="both"/>
      </w:pPr>
      <w:r>
        <w:rPr>
          <w:rFonts w:ascii="Times New Roman"/>
          <w:b w:val="false"/>
          <w:i w:val="false"/>
          <w:color w:val="000000"/>
          <w:sz w:val="28"/>
        </w:rPr>
        <w:t xml:space="preserve">жоқ өзгерістер енгізуге жол беріп Қазақстан Республикасы Үкіметінің </w:t>
      </w:r>
    </w:p>
    <w:p>
      <w:pPr>
        <w:spacing w:after="0"/>
        <w:ind w:left="0"/>
        <w:jc w:val="both"/>
      </w:pPr>
      <w:r>
        <w:rPr>
          <w:rFonts w:ascii="Times New Roman"/>
          <w:b w:val="false"/>
          <w:i w:val="false"/>
          <w:color w:val="000000"/>
          <w:sz w:val="28"/>
        </w:rPr>
        <w:t>атынан Шеңберлік Келісім 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