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f84b" w14:textId="736f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8 шілде N 940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Барлау жұмыстарын жүргізу және "Протон" ракета тасығыштың авариясының зардаптарын жою жөніндегі іс-шараларды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облысының әкіміне Қазақстан Республикасы Үкіметінің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резервінен "Протон" ракета тасығыштың авариясының зардаптарын жоюға 10(он)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миллион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Қарағанды облысының әкімі 1999 жылдың ІҮ тоқсанның қорытындысы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Қазақстан Республикасының Төтенше жағдайлар жөніндегі агенттігіне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орындалған жұмыстардың көлемі мен құны туралы баяндасын.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Қаржы министрлігі бөлінетін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орындалуын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