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dbcb" w14:textId="9cad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"Алматыметроқұрылыс" ашық акционерлік қоғамының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23 шілде N 1049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Қаржы министрлiгi заңдарда белгiленген тәртiппен "Кредиторлық берешектi өтеудi ұйымдастыру жөнiндегi шаралар туралы" Қазақстан Республикасы Үкiметiнiң 1999 жылғы 13 мамырдағы N 569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P990569_ </w:t>
      </w:r>
      <w:r>
        <w:rPr>
          <w:rFonts w:ascii="Times New Roman"/>
          <w:b w:val="false"/>
          <w:i w:val="false"/>
          <w:color w:val="000000"/>
          <w:sz w:val="28"/>
        </w:rPr>
        <w:t>қаулысымен бекiтiлген 1999 жылы республикалық бюджетке несиелiк берешектердi қайтару тәртiбi туралы ереженiң күшiнiң қолданылуын "Алматыметроқұрылыс" ашық акционерлiк қоғамына (бұдан әрi - Қоғам), Қоғамның республикалық бюджеттен нысаналы түрде қаржыландырылған Алматы қаласындағы метрополитен құрылысына байланысты қызметтi ғана жүзеге асырғандығын ескере отырып,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Омарбекова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