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e5e7b" w14:textId="22e5e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31 наурыздағы N 344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29 шілде N 1077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"1999 жылдан - 2000 жылға дейінгі кезеңде республикалық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деңгейде өткізілетін мерейтойлардың тізбесі туралы"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Үкіметінің 1999 жылғы 31 наурыздағы N 344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P990344_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1999 ж., N 11, 106-құжат) мынадай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толықтыру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Көрсетілген қаулымен мақұлданған 1999 жылдан - 2000 жылға дейінгі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кезеңде республикалық деңгейде өткізілетін мерейтойлардың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мынадай мазмұндағы жолдармен толықтырылсын: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"Қазақстан  100   Үкіметтің   Еңбек       "Қазақойл"     1999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мұнай             қаулысы     ұжымдары    ұлттық         қыр-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өнеркәсібінің                 мен         мұнайгаз       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100 жылдығы"                  облыстарда  компаниясы"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Мұнайшы     жабық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күніне      акционерлік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арналған   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салтанатты 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жиналыстар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Мұнайгаз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өнеркәсібін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дамытуда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ерекше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көзге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түскендерді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награда-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ларымен,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сондай-ақ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басқа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естелік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өңірлік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белгілерімен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марапаттау.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Қазақстан-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ның 2-томдық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мұнай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энцикло-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педиясын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шығару.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Омарбекова 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