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7bfd" w14:textId="df67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Орал-Каспий кеме қатынасы арнасын қалпына келтіру жөніндегі табандық тереңдету жұмыстарын жүргізуге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1999 жылғы 3 тамыз N 1095</w:t>
      </w:r>
    </w:p>
    <w:p>
      <w:pPr>
        <w:spacing w:after="0"/>
        <w:ind w:left="0"/>
        <w:jc w:val="both"/>
      </w:pPr>
      <w:bookmarkStart w:name="z0" w:id="0"/>
      <w:r>
        <w:rPr>
          <w:rFonts w:ascii="Times New Roman"/>
          <w:b w:val="false"/>
          <w:i w:val="false"/>
          <w:color w:val="000000"/>
          <w:sz w:val="28"/>
        </w:rPr>
        <w:t>
      "Атырау облысының әлеуметтік-экономикалық жағдайын нығайту жөніндегі іс-шаралар жоспарын бекіту туралы" Қазақстан Республикасы Үкіметінің 1999 жылғы 25 наурыздағы N 299 </w:t>
      </w:r>
      <w:r>
        <w:rPr>
          <w:rFonts w:ascii="Times New Roman"/>
          <w:b w:val="false"/>
          <w:i w:val="false"/>
          <w:color w:val="000000"/>
          <w:sz w:val="28"/>
        </w:rPr>
        <w:t xml:space="preserve">P990299_ </w:t>
      </w:r>
      <w:r>
        <w:rPr>
          <w:rFonts w:ascii="Times New Roman"/>
          <w:b w:val="false"/>
          <w:i w:val="false"/>
          <w:color w:val="000000"/>
          <w:sz w:val="28"/>
        </w:rPr>
        <w:t xml:space="preserve">қаулысымен бекітілген Атырау облысының әлеуметтік-экономикалық жағдайын нығайту жөніндегі шаралар жоспарының 13-тармағын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Орал-Каспий кеме қатынасы арнасын және Қиғаш өзенінің сағасын қалпына келтіру жөніндегі табандық тереңдету жұмыстарын жүргізу шараларын қаржыландыру үшін 1999 жылға арналған республикалық бюджетте кезек күттірмейтін мұқтаждарға көзделген қаражат есебінен 80 (сексен) млн. теңге бөлсін. </w:t>
      </w:r>
      <w:r>
        <w:br/>
      </w:r>
      <w:r>
        <w:rPr>
          <w:rFonts w:ascii="Times New Roman"/>
          <w:b w:val="false"/>
          <w:i w:val="false"/>
          <w:color w:val="000000"/>
          <w:sz w:val="28"/>
        </w:rPr>
        <w:t xml:space="preserve">
      2. Атырау облысының әкімі Орал-Каспий кеме қатынасы арнасын және Қиғаш өзенінің сағасын табандық тереңдету жұмыстарын жүргізу жөніндегі қажетті шаралардың орындалуын қамтамасыз етсін. </w:t>
      </w:r>
      <w:r>
        <w:br/>
      </w:r>
      <w:r>
        <w:rPr>
          <w:rFonts w:ascii="Times New Roman"/>
          <w:b w:val="false"/>
          <w:i w:val="false"/>
          <w:color w:val="000000"/>
          <w:sz w:val="28"/>
        </w:rPr>
        <w:t xml:space="preserve">
      3. Қазақстан Республикасының Қаржы министрлігі бөлінетін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қаражаттың мақсатты пайдаланылуын бақылауды қамтамасыз етсін.</w:t>
      </w:r>
    </w:p>
    <w:p>
      <w:pPr>
        <w:spacing w:after="0"/>
        <w:ind w:left="0"/>
        <w:jc w:val="both"/>
      </w:pPr>
      <w:r>
        <w:rPr>
          <w:rFonts w:ascii="Times New Roman"/>
          <w:b w:val="false"/>
          <w:i w:val="false"/>
          <w:color w:val="000000"/>
          <w:sz w:val="28"/>
        </w:rPr>
        <w:t xml:space="preserve">     4. "Орал-Каспий" кеме қатынасы арнасын қалпына келтіру жөніндегі </w:t>
      </w:r>
    </w:p>
    <w:p>
      <w:pPr>
        <w:spacing w:after="0"/>
        <w:ind w:left="0"/>
        <w:jc w:val="both"/>
      </w:pPr>
      <w:r>
        <w:rPr>
          <w:rFonts w:ascii="Times New Roman"/>
          <w:b w:val="false"/>
          <w:i w:val="false"/>
          <w:color w:val="000000"/>
          <w:sz w:val="28"/>
        </w:rPr>
        <w:t xml:space="preserve">табандық тереңдету жұмыстарын жүргізуге қаражат бөлу туралы" Қазақстан </w:t>
      </w:r>
    </w:p>
    <w:p>
      <w:pPr>
        <w:spacing w:after="0"/>
        <w:ind w:left="0"/>
        <w:jc w:val="both"/>
      </w:pPr>
      <w:r>
        <w:rPr>
          <w:rFonts w:ascii="Times New Roman"/>
          <w:b w:val="false"/>
          <w:i w:val="false"/>
          <w:color w:val="000000"/>
          <w:sz w:val="28"/>
        </w:rPr>
        <w:t xml:space="preserve">Республикасы Үкіметінің 1999 жылғы 27 шілдедегі N 1072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P991072_</w:t>
      </w:r>
    </w:p>
    <w:p>
      <w:pPr>
        <w:spacing w:after="0"/>
        <w:ind w:left="0"/>
        <w:jc w:val="both"/>
      </w:pPr>
      <w:r>
        <w:br/>
      </w:r>
    </w:p>
    <w:p>
      <w:pPr>
        <w:spacing w:after="0"/>
        <w:ind w:left="0"/>
        <w:jc w:val="both"/>
      </w:pPr>
      <w:r>
        <w:rPr>
          <w:rFonts w:ascii="Times New Roman"/>
          <w:b w:val="false"/>
          <w:i w:val="false"/>
          <w:color w:val="000000"/>
          <w:sz w:val="28"/>
        </w:rPr>
        <w:t xml:space="preserve">  қаулысының </w:t>
      </w:r>
    </w:p>
    <w:p>
      <w:pPr>
        <w:spacing w:after="0"/>
        <w:ind w:left="0"/>
        <w:jc w:val="both"/>
      </w:pPr>
      <w:r>
        <w:rPr>
          <w:rFonts w:ascii="Times New Roman"/>
          <w:b w:val="false"/>
          <w:i w:val="false"/>
          <w:color w:val="000000"/>
          <w:sz w:val="28"/>
        </w:rPr>
        <w:t>күші жойылды деп танылсын.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