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b0ec" w14:textId="126b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"Отель Астана" ашық акционерлік қоғамының мемлекеттік емес сыртқы заем бойынша мерзімі өткен төлемін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6 тамыз N 1110</w:t>
      </w:r>
    </w:p>
    <w:p>
      <w:pPr>
        <w:spacing w:after="0"/>
        <w:ind w:left="0"/>
        <w:jc w:val="both"/>
      </w:pPr>
      <w:bookmarkStart w:name="z0" w:id="0"/>
      <w:r>
        <w:rPr>
          <w:rFonts w:ascii="Times New Roman"/>
          <w:b w:val="false"/>
          <w:i w:val="false"/>
          <w:color w:val="000000"/>
          <w:sz w:val="28"/>
        </w:rPr>
        <w:t xml:space="preserve">
      Қазақстан Республикасының шетелдік кредиторлар алдындағы мiндеттемелерiн орындау және дефолт фактiлерiне жол бермеу, сондай-ақ Қазақстан Республикасының мемлекеттiк кепiлдiгі бар бұрын берiлген мемлекеттiк емес сыртқы заемды республикалық бюджетке қайтаруды қамтамасыз 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министрлiгі: </w:t>
      </w:r>
      <w:r>
        <w:br/>
      </w:r>
      <w:r>
        <w:rPr>
          <w:rFonts w:ascii="Times New Roman"/>
          <w:b w:val="false"/>
          <w:i w:val="false"/>
          <w:color w:val="000000"/>
          <w:sz w:val="28"/>
        </w:rPr>
        <w:t xml:space="preserve">
      1) 1997 жылғы 31 қазандағы N 0000028 берiлген Қазақстан Республикасының мемлекеттік кепiлдiгiне сәйкес, шетелдiк банктер шоттарының негізiнде "Отель Астана" ашық акционерлiк қоғамы үшiн мерзiмi өткен төлемдi 1999 жылға арналған республикалық бюджетте "Несиелендiру" бөлiмi бойынша көзделген қаражат шегінде төлем күнгі бағамдық айырмашылықтың өзгерiстерiн ескере отырып, 1 012 712, 00 АҚШ доллары (бiр миллион он екi мың жетi жүз он екi) мөлшерiнде төлесiн; </w:t>
      </w:r>
      <w:r>
        <w:br/>
      </w:r>
      <w:r>
        <w:rPr>
          <w:rFonts w:ascii="Times New Roman"/>
          <w:b w:val="false"/>
          <w:i w:val="false"/>
          <w:color w:val="000000"/>
          <w:sz w:val="28"/>
        </w:rPr>
        <w:t xml:space="preserve">
      2) "Қазақстан Эксимбанкi" жабық акционерлiк қоғамымен және "Отель Астана" ашық акционерлiк қоғамымен соңғысы республикалық бюджетке 1 012 712, 00 (бiр миллион он екi мың жетi жүз он екi) АҚШ долларына баламды соманы, тең үлестермен (ай сайын) - 84 392,67 (сексен төрт мың үш жүз тоқсан екi доллар, алпыс жетi цент) АҚШ долларын төлем күнгi Қазақстан Республикасы Ұлттық Банкiнiң бағамы бойынша теңгемен уақтылы қайтаруды қамтамасыз ету жөнінде он күндiк мерзiмге үш жақты келiсiм жасассын; </w:t>
      </w:r>
      <w:r>
        <w:br/>
      </w:r>
      <w:r>
        <w:rPr>
          <w:rFonts w:ascii="Times New Roman"/>
          <w:b w:val="false"/>
          <w:i w:val="false"/>
          <w:color w:val="000000"/>
          <w:sz w:val="28"/>
        </w:rPr>
        <w:t xml:space="preserve">
      3) келiсiмде "Қазақстан Эксимбанкi" жабық акционерлiк қоғамының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республикалық бюджеттен бөлiнген қаражатты қайтаруды қамтамасыз ету </w:t>
      </w:r>
    </w:p>
    <w:p>
      <w:pPr>
        <w:spacing w:after="0"/>
        <w:ind w:left="0"/>
        <w:jc w:val="both"/>
      </w:pPr>
      <w:r>
        <w:rPr>
          <w:rFonts w:ascii="Times New Roman"/>
          <w:b w:val="false"/>
          <w:i w:val="false"/>
          <w:color w:val="000000"/>
          <w:sz w:val="28"/>
        </w:rPr>
        <w:t>жөнiнде қажеттi шаралар қабылдауды көздесiн.</w:t>
      </w:r>
    </w:p>
    <w:p>
      <w:pPr>
        <w:spacing w:after="0"/>
        <w:ind w:left="0"/>
        <w:jc w:val="both"/>
      </w:pPr>
      <w:r>
        <w:rPr>
          <w:rFonts w:ascii="Times New Roman"/>
          <w:b w:val="false"/>
          <w:i w:val="false"/>
          <w:color w:val="000000"/>
          <w:sz w:val="28"/>
        </w:rPr>
        <w:t xml:space="preserve">     2. "Қазақстан Эксимбанкі" жабық акционерлік қоғамына "Отель </w:t>
      </w:r>
    </w:p>
    <w:p>
      <w:pPr>
        <w:spacing w:after="0"/>
        <w:ind w:left="0"/>
        <w:jc w:val="both"/>
      </w:pPr>
      <w:r>
        <w:rPr>
          <w:rFonts w:ascii="Times New Roman"/>
          <w:b w:val="false"/>
          <w:i w:val="false"/>
          <w:color w:val="000000"/>
          <w:sz w:val="28"/>
        </w:rPr>
        <w:t xml:space="preserve">Астана" ашық акционерлік қоғамының республикалық бюджетке ай сайын </w:t>
      </w:r>
    </w:p>
    <w:p>
      <w:pPr>
        <w:spacing w:after="0"/>
        <w:ind w:left="0"/>
        <w:jc w:val="both"/>
      </w:pPr>
      <w:r>
        <w:rPr>
          <w:rFonts w:ascii="Times New Roman"/>
          <w:b w:val="false"/>
          <w:i w:val="false"/>
          <w:color w:val="000000"/>
          <w:sz w:val="28"/>
        </w:rPr>
        <w:t xml:space="preserve">аударуға жататын сомаларға жылдық 10%-тік ай сайынғы есептеуді қамтамасыз </w:t>
      </w:r>
    </w:p>
    <w:p>
      <w:pPr>
        <w:spacing w:after="0"/>
        <w:ind w:left="0"/>
        <w:jc w:val="both"/>
      </w:pPr>
      <w:r>
        <w:rPr>
          <w:rFonts w:ascii="Times New Roman"/>
          <w:b w:val="false"/>
          <w:i w:val="false"/>
          <w:color w:val="000000"/>
          <w:sz w:val="28"/>
        </w:rPr>
        <w:t>ету ұсынылсын.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w:t>
      </w:r>
    </w:p>
    <w:p>
      <w:pPr>
        <w:spacing w:after="0"/>
        <w:ind w:left="0"/>
        <w:jc w:val="both"/>
      </w:pPr>
      <w:r>
        <w:rPr>
          <w:rFonts w:ascii="Times New Roman"/>
          <w:b w:val="false"/>
          <w:i w:val="false"/>
          <w:color w:val="000000"/>
          <w:sz w:val="28"/>
        </w:rPr>
        <w:t>Қаржы министрлігіне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