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7812" w14:textId="9757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өсімдіктерінің зиянкестерімен және ауруларымен күрес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18 тамыз N 1183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Ауыл шаруашылығы өсiмдiктерiн зиянкестерден және аурулардан қорғау мақсатында Қазақстан Республикасы Үкiметi қаулы етеді: </w:t>
      </w:r>
      <w:r>
        <w:br/>
      </w:r>
      <w:r>
        <w:rPr>
          <w:rFonts w:ascii="Times New Roman"/>
          <w:b w:val="false"/>
          <w:i w:val="false"/>
          <w:color w:val="000000"/>
          <w:sz w:val="28"/>
        </w:rPr>
        <w:t xml:space="preserve">
      1. Қазақстан Республикасының Ауыл шаруашылығы министрлiгi Ғылым және жоғары бiлiм министрлiгiмен бiрлесiп үстiмiздегi жылдың тамыз айының iшiнде Қазақстан Республикасының аумағындағы өсiмдiктер зиянкестерiнiң, ауруларының және арамшөптердiң көбею ошақтарын анықтау мақсатында зерттеу жүргізудi ұйымдастырсын. </w:t>
      </w:r>
      <w:r>
        <w:br/>
      </w:r>
      <w:r>
        <w:rPr>
          <w:rFonts w:ascii="Times New Roman"/>
          <w:b w:val="false"/>
          <w:i w:val="false"/>
          <w:color w:val="000000"/>
          <w:sz w:val="28"/>
        </w:rPr>
        <w:t xml:space="preserve">
      Көрсетiлген зерттеулердi жүргізу жөнiндегi жұмыстарды қаржыландыруды бiр көзден принципi бойынша 1999 жылға арналған республикалық бюджетте "Ауыл, су (су кадастрын жасау) және орман шаруашылықтары мен қоршаған ортаны қорғау саласындағы қолданбалы ғылыми зерттеулер" бағдарламасы бойынша Қазақстан Республикасының Ауыл шаруашылығы министрлiгiне көзделген қаражаттың есебiнен және шегінде жүргiзсiн. </w:t>
      </w:r>
      <w:r>
        <w:br/>
      </w:r>
      <w:r>
        <w:rPr>
          <w:rFonts w:ascii="Times New Roman"/>
          <w:b w:val="false"/>
          <w:i w:val="false"/>
          <w:color w:val="000000"/>
          <w:sz w:val="28"/>
        </w:rPr>
        <w:t xml:space="preserve">
      Облыстардың әкiмдерi көрсетiлген зерттеулердi жүргізуге жәрдем көрсетсiн және оларға Қазақстан Республикасының заңдарында белгiленген тәртiппен 2000 жылға арналған жергiлiктi бюджеттердi қалыптастыру кезiнде өсiмдiктердiң зиянкестерi мен ауруларының алдын алу және күресу жөніндегі жұмыстар үшiн қаржы енгiзу жөнiнде шаралар қабылдау ұсынылсын. </w:t>
      </w:r>
      <w:r>
        <w:br/>
      </w:r>
      <w:r>
        <w:rPr>
          <w:rFonts w:ascii="Times New Roman"/>
          <w:b w:val="false"/>
          <w:i w:val="false"/>
          <w:color w:val="000000"/>
          <w:sz w:val="28"/>
        </w:rPr>
        <w:t xml:space="preserve">
      2. Қазақстан Республикасының Ауыл шаруашылығы министрлiгі 1999 жылдың 25 тамызына дейiн Қазақстан Республикасының Үкiметiне облыстардың тұрғысында 2000 жылға арналған қажеттi материалдық-техникалық және қаржы ресурстарына қажеттілiк есептерiмен бiрге осы қаулының 1-тармағына сәйкес жүргізiлген зерттеулердiң қорытындысы бойынша ақпарат ұсынсын. </w:t>
      </w:r>
      <w:r>
        <w:br/>
      </w:r>
      <w:r>
        <w:rPr>
          <w:rFonts w:ascii="Times New Roman"/>
          <w:b w:val="false"/>
          <w:i w:val="false"/>
          <w:color w:val="000000"/>
          <w:sz w:val="28"/>
        </w:rPr>
        <w:t xml:space="preserve">
      3. Қазақстан Республикасының Қаржы министрлiгi "2000 жылға арналған республикалық бюджет туралы" Қазақстан Республикасы Заңының жобасын қалыптастыру кезiнде оларды 2000 жылдың қаңтар-ақпан айында толық көлемде бөлу шартымен өсімдiктердiң жалпы зиянкестерi мен ауруларының алдын алуға және жоюға арналған мақсатты қаражаты көздесiн. </w:t>
      </w:r>
      <w:r>
        <w:br/>
      </w:r>
      <w:r>
        <w:rPr>
          <w:rFonts w:ascii="Times New Roman"/>
          <w:b w:val="false"/>
          <w:i w:val="false"/>
          <w:color w:val="000000"/>
          <w:sz w:val="28"/>
        </w:rPr>
        <w:t xml:space="preserve">
      4. Қазақстан Республикасының Ауыл шаруашылығы министрлiгi 2000 жылдың 15 наурызына дейiн мерзімде Қазақстан Республикасының заңдарына сәйкес пестицидтер мен өсiмдiктердiң зиянкестерi мен ауруларының алдын алуға және күресуге байланысты жұмыстардың (қызмет көрсетулердің) қажеттi көлемiн сатып алуға арналған келісiмшарттар мен шарттар жасауды қамтамасыз етсiн. </w:t>
      </w:r>
      <w:r>
        <w:br/>
      </w:r>
      <w:r>
        <w:rPr>
          <w:rFonts w:ascii="Times New Roman"/>
          <w:b w:val="false"/>
          <w:i w:val="false"/>
          <w:color w:val="000000"/>
          <w:sz w:val="28"/>
        </w:rPr>
        <w:t xml:space="preserve">
      5. Қазақстан Республикасы Үкiметiнiң жанынан қосымшаға сәйкес құрамда консультативтiк-кеңесшi орган - Өсiмдіктердiң зиянкестерi мен ауруларының алдын алу және күресу жөнiндегі республикалық кеңес құрылсын. </w:t>
      </w:r>
      <w:r>
        <w:br/>
      </w:r>
      <w:r>
        <w:rPr>
          <w:rFonts w:ascii="Times New Roman"/>
          <w:b w:val="false"/>
          <w:i w:val="false"/>
          <w:color w:val="000000"/>
          <w:sz w:val="28"/>
        </w:rPr>
        <w:t xml:space="preserve">
      6. Ауыл шаруашылығы министрлiгі үстiмiздегі жылдың қыркүйегiнен кешiктiрмей мүдделi министрлiктер мен агенттiктердің қатысуымен зиянкестер мен аурулардың алдын алу және жою жөнiндегi 2000-2003 жылдарға арналған республикалық бағдарламаны әзiрлесiн және белгiленген тәртiппен Қазақстан Республикасы Үкiметiне бекiту үшiн ұсынсын. </w:t>
      </w:r>
      <w:r>
        <w:br/>
      </w:r>
      <w:r>
        <w:rPr>
          <w:rFonts w:ascii="Times New Roman"/>
          <w:b w:val="false"/>
          <w:i w:val="false"/>
          <w:color w:val="000000"/>
          <w:sz w:val="28"/>
        </w:rPr>
        <w:t xml:space="preserve">
      7. Қазақстан Республикасының Ауыл шаруашылығы министрлiгi, шекара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маңындағы облыстардың әкiмдерi шектес мемлекеттермен ауыл шаруашылығы </w:t>
      </w:r>
    </w:p>
    <w:p>
      <w:pPr>
        <w:spacing w:after="0"/>
        <w:ind w:left="0"/>
        <w:jc w:val="both"/>
      </w:pPr>
      <w:r>
        <w:rPr>
          <w:rFonts w:ascii="Times New Roman"/>
          <w:b w:val="false"/>
          <w:i w:val="false"/>
          <w:color w:val="000000"/>
          <w:sz w:val="28"/>
        </w:rPr>
        <w:t>өсiмдiктерiн зиянкестер мен аурулардан қорғау жөнiнде бiрлескен шаралар</w:t>
      </w:r>
    </w:p>
    <w:p>
      <w:pPr>
        <w:spacing w:after="0"/>
        <w:ind w:left="0"/>
        <w:jc w:val="both"/>
      </w:pPr>
      <w:r>
        <w:rPr>
          <w:rFonts w:ascii="Times New Roman"/>
          <w:b w:val="false"/>
          <w:i w:val="false"/>
          <w:color w:val="000000"/>
          <w:sz w:val="28"/>
        </w:rPr>
        <w:t>жүргiзу жөнiндегi мәселенi пысықтасын.</w:t>
      </w:r>
    </w:p>
    <w:p>
      <w:pPr>
        <w:spacing w:after="0"/>
        <w:ind w:left="0"/>
        <w:jc w:val="both"/>
      </w:pPr>
      <w:r>
        <w:rPr>
          <w:rFonts w:ascii="Times New Roman"/>
          <w:b w:val="false"/>
          <w:i w:val="false"/>
          <w:color w:val="000000"/>
          <w:sz w:val="28"/>
        </w:rPr>
        <w:t>     8. Осы қаулы қол қойылған күннен күшіне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18 тамыздағы</w:t>
      </w:r>
    </w:p>
    <w:p>
      <w:pPr>
        <w:spacing w:after="0"/>
        <w:ind w:left="0"/>
        <w:jc w:val="both"/>
      </w:pPr>
      <w:r>
        <w:rPr>
          <w:rFonts w:ascii="Times New Roman"/>
          <w:b w:val="false"/>
          <w:i w:val="false"/>
          <w:color w:val="000000"/>
          <w:sz w:val="28"/>
        </w:rPr>
        <w:t>                               N 1183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Өсімдіктердің зиянкестері мен ауруларының таралуының алдын алу</w:t>
      </w:r>
    </w:p>
    <w:p>
      <w:pPr>
        <w:spacing w:after="0"/>
        <w:ind w:left="0"/>
        <w:jc w:val="both"/>
      </w:pPr>
      <w:r>
        <w:rPr>
          <w:rFonts w:ascii="Times New Roman"/>
          <w:b w:val="false"/>
          <w:i w:val="false"/>
          <w:color w:val="000000"/>
          <w:sz w:val="28"/>
        </w:rPr>
        <w:t>         және күресу жөніндегі республикалық кеңестің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Мыңбаев Сауат             - Қазақстан Республикасының Ауыл</w:t>
      </w:r>
    </w:p>
    <w:p>
      <w:pPr>
        <w:spacing w:after="0"/>
        <w:ind w:left="0"/>
        <w:jc w:val="both"/>
      </w:pPr>
      <w:r>
        <w:rPr>
          <w:rFonts w:ascii="Times New Roman"/>
          <w:b w:val="false"/>
          <w:i w:val="false"/>
          <w:color w:val="000000"/>
          <w:sz w:val="28"/>
        </w:rPr>
        <w:t>     Мұхаметбайұлы               шаруашылығы министрі,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Амантаев Жеңісбек         - Қазақстан Республикасы Ауыл</w:t>
      </w:r>
    </w:p>
    <w:p>
      <w:pPr>
        <w:spacing w:after="0"/>
        <w:ind w:left="0"/>
        <w:jc w:val="both"/>
      </w:pPr>
      <w:r>
        <w:rPr>
          <w:rFonts w:ascii="Times New Roman"/>
          <w:b w:val="false"/>
          <w:i w:val="false"/>
          <w:color w:val="000000"/>
          <w:sz w:val="28"/>
        </w:rPr>
        <w:t>     Жауынбайұлы                 шаруашылығы министрлігінің</w:t>
      </w:r>
    </w:p>
    <w:p>
      <w:pPr>
        <w:spacing w:after="0"/>
        <w:ind w:left="0"/>
        <w:jc w:val="both"/>
      </w:pPr>
      <w:r>
        <w:rPr>
          <w:rFonts w:ascii="Times New Roman"/>
          <w:b w:val="false"/>
          <w:i w:val="false"/>
          <w:color w:val="000000"/>
          <w:sz w:val="28"/>
        </w:rPr>
        <w:t>                                 Өсімдіктерді қорғау жөніндегі</w:t>
      </w:r>
    </w:p>
    <w:p>
      <w:pPr>
        <w:spacing w:after="0"/>
        <w:ind w:left="0"/>
        <w:jc w:val="both"/>
      </w:pP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                                 төрағаның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Баяхметов Еркеш           - Қазақстан Республикасы</w:t>
      </w:r>
    </w:p>
    <w:p>
      <w:pPr>
        <w:spacing w:after="0"/>
        <w:ind w:left="0"/>
        <w:jc w:val="both"/>
      </w:pPr>
      <w:r>
        <w:rPr>
          <w:rFonts w:ascii="Times New Roman"/>
          <w:b w:val="false"/>
          <w:i w:val="false"/>
          <w:color w:val="000000"/>
          <w:sz w:val="28"/>
        </w:rPr>
        <w:t>     Баяхметұлы                  Премьер-Министрінің Кеңсесі Аймақтық</w:t>
      </w:r>
    </w:p>
    <w:p>
      <w:pPr>
        <w:spacing w:after="0"/>
        <w:ind w:left="0"/>
        <w:jc w:val="both"/>
      </w:pPr>
      <w:r>
        <w:rPr>
          <w:rFonts w:ascii="Times New Roman"/>
          <w:b w:val="false"/>
          <w:i w:val="false"/>
          <w:color w:val="000000"/>
          <w:sz w:val="28"/>
        </w:rPr>
        <w:t>                                 даму және кадр бөлімінің бас</w:t>
      </w:r>
    </w:p>
    <w:p>
      <w:pPr>
        <w:spacing w:after="0"/>
        <w:ind w:left="0"/>
        <w:jc w:val="both"/>
      </w:pPr>
      <w:r>
        <w:rPr>
          <w:rFonts w:ascii="Times New Roman"/>
          <w:b w:val="false"/>
          <w:i w:val="false"/>
          <w:color w:val="000000"/>
          <w:sz w:val="28"/>
        </w:rPr>
        <w:t>                                 инспекторы, төрағаның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Кеңестің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Бахмутова Елена           - Қазақстан Республикасының Қаржы</w:t>
      </w:r>
    </w:p>
    <w:p>
      <w:pPr>
        <w:spacing w:after="0"/>
        <w:ind w:left="0"/>
        <w:jc w:val="both"/>
      </w:pPr>
      <w:r>
        <w:rPr>
          <w:rFonts w:ascii="Times New Roman"/>
          <w:b w:val="false"/>
          <w:i w:val="false"/>
          <w:color w:val="000000"/>
          <w:sz w:val="28"/>
        </w:rPr>
        <w:t>     Леонидовна                  министрлігі Бюджет департаментінің</w:t>
      </w:r>
    </w:p>
    <w:p>
      <w:pPr>
        <w:spacing w:after="0"/>
        <w:ind w:left="0"/>
        <w:jc w:val="both"/>
      </w:pPr>
      <w:r>
        <w:rPr>
          <w:rFonts w:ascii="Times New Roman"/>
          <w:b w:val="false"/>
          <w:i w:val="false"/>
          <w:color w:val="000000"/>
          <w:sz w:val="28"/>
        </w:rPr>
        <w:t>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Кәрімов Болат             - Қазақстан Республикасының Көлік,</w:t>
      </w:r>
    </w:p>
    <w:p>
      <w:pPr>
        <w:spacing w:after="0"/>
        <w:ind w:left="0"/>
        <w:jc w:val="both"/>
      </w:pPr>
      <w:r>
        <w:rPr>
          <w:rFonts w:ascii="Times New Roman"/>
          <w:b w:val="false"/>
          <w:i w:val="false"/>
          <w:color w:val="000000"/>
          <w:sz w:val="28"/>
        </w:rPr>
        <w:t>     Есенгелдіұлы                коммуникациялар және туризм</w:t>
      </w:r>
    </w:p>
    <w:p>
      <w:pPr>
        <w:spacing w:after="0"/>
        <w:ind w:left="0"/>
        <w:jc w:val="both"/>
      </w:pPr>
      <w:r>
        <w:rPr>
          <w:rFonts w:ascii="Times New Roman"/>
          <w:b w:val="false"/>
          <w:i w:val="false"/>
          <w:color w:val="000000"/>
          <w:sz w:val="28"/>
        </w:rPr>
        <w:t>                                 министрлігі Азаматтық авиация</w:t>
      </w:r>
    </w:p>
    <w:p>
      <w:pPr>
        <w:spacing w:after="0"/>
        <w:ind w:left="0"/>
        <w:jc w:val="both"/>
      </w:pPr>
      <w:r>
        <w:rPr>
          <w:rFonts w:ascii="Times New Roman"/>
          <w:b w:val="false"/>
          <w:i w:val="false"/>
          <w:color w:val="000000"/>
          <w:sz w:val="28"/>
        </w:rPr>
        <w:t>                                 департаментінің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Жарылғапов Нұрғазы        - Қазақстан Республикасы Мемлекеттік</w:t>
      </w:r>
    </w:p>
    <w:p>
      <w:pPr>
        <w:spacing w:after="0"/>
        <w:ind w:left="0"/>
        <w:jc w:val="both"/>
      </w:pPr>
      <w:r>
        <w:rPr>
          <w:rFonts w:ascii="Times New Roman"/>
          <w:b w:val="false"/>
          <w:i w:val="false"/>
          <w:color w:val="000000"/>
          <w:sz w:val="28"/>
        </w:rPr>
        <w:t>     Ғалымұлы                    кіріс министрлігінің Кеден</w:t>
      </w:r>
    </w:p>
    <w:p>
      <w:pPr>
        <w:spacing w:after="0"/>
        <w:ind w:left="0"/>
        <w:jc w:val="both"/>
      </w:pPr>
      <w:r>
        <w:rPr>
          <w:rFonts w:ascii="Times New Roman"/>
          <w:b w:val="false"/>
          <w:i w:val="false"/>
          <w:color w:val="000000"/>
          <w:sz w:val="28"/>
        </w:rPr>
        <w:t>                                 комитеті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Нұрмұратұлы Тілеу         - Қазақ өсімдіктерді қорғау </w:t>
      </w:r>
    </w:p>
    <w:p>
      <w:pPr>
        <w:spacing w:after="0"/>
        <w:ind w:left="0"/>
        <w:jc w:val="both"/>
      </w:pPr>
      <w:r>
        <w:rPr>
          <w:rFonts w:ascii="Times New Roman"/>
          <w:b w:val="false"/>
          <w:i w:val="false"/>
          <w:color w:val="000000"/>
          <w:sz w:val="28"/>
        </w:rPr>
        <w:t>                                 ғылыми-зерттеу институтының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