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d5cd" w14:textId="cf7d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24 шілдеде қол қойылған Қазақстан Республикасының Үкіметі мен Ресей Федерациясы Үкіметінің арасындағы Қазақстан Республикасының аумағынан Ресей Федерациясының аумағына әкетілген техника мен қару-жарақ үшін өтемақы туралы келісімге Хаттамаға қол қою туралы</w:t>
      </w:r>
    </w:p>
    <w:p>
      <w:pPr>
        <w:spacing w:after="0"/>
        <w:ind w:left="0"/>
        <w:jc w:val="both"/>
      </w:pPr>
      <w:r>
        <w:rPr>
          <w:rFonts w:ascii="Times New Roman"/>
          <w:b w:val="false"/>
          <w:i w:val="false"/>
          <w:color w:val="000000"/>
          <w:sz w:val="28"/>
        </w:rPr>
        <w:t>Қазақстан Республикасы Үкіметінің Қаулысы 1999 жылғы 9 қыркүйек N 1355</w:t>
      </w:r>
    </w:p>
    <w:p>
      <w:pPr>
        <w:spacing w:after="0"/>
        <w:ind w:left="0"/>
        <w:jc w:val="both"/>
      </w:pPr>
      <w:bookmarkStart w:name="z0" w:id="0"/>
      <w:r>
        <w:rPr>
          <w:rFonts w:ascii="Times New Roman"/>
          <w:b w:val="false"/>
          <w:i w:val="false"/>
          <w:color w:val="000000"/>
          <w:sz w:val="28"/>
        </w:rPr>
        <w:t xml:space="preserve">
      1995 жылғы 24 шілдеде қол қойылған Қазақстан Республикасының Үкіметі мен Ресей Федерациясы Үкіметінің арасындағы Қазақстан Республикасының аумағынан Ресей Федерациясының аумағына әкетілген техника мен қару-жарақ үшін өтемақы туралы келісімнің ережелерін іске асыру мақсатында Қазақстан Республикасының Үкіметі қаулы етеді: </w:t>
      </w:r>
      <w:r>
        <w:br/>
      </w:r>
      <w:r>
        <w:rPr>
          <w:rFonts w:ascii="Times New Roman"/>
          <w:b w:val="false"/>
          <w:i w:val="false"/>
          <w:color w:val="000000"/>
          <w:sz w:val="28"/>
        </w:rPr>
        <w:t xml:space="preserve">
      1. 1995 жылғы 24 шілдеде қол қойылған Қазақстан Республикасының Үкіметі мен Ресей Федерациясы Үкіметінің арасындағы Қазақстан Республикасының аумағынан Ресей Федерациясының аумағына әкетілген техника мен қару-жарақ үшін өтемақы туралы келісімге Хаттамаға қол қойылсын. </w:t>
      </w:r>
      <w:r>
        <w:br/>
      </w:r>
      <w:r>
        <w:rPr>
          <w:rFonts w:ascii="Times New Roman"/>
          <w:b w:val="false"/>
          <w:i w:val="false"/>
          <w:color w:val="000000"/>
          <w:sz w:val="28"/>
        </w:rPr>
        <w:t>
      2. Қазақстан Республикасы Қарулы Күштері Әуе қорғанысы күштерінің Қолбасшысы Анатолий Шьяпович Васимовқа 1995 жылғы 24 шілдеде қол қойылған Қазақстан Республикасының Үкіметі мен Ресей Федерациясы Үкіметінің арасындағы Қазақстан Республикасының аумағынан Ресей Федерациясының аумағына әкетілген техника мен қару-жарақ үшін өтемақы туралы келісімге Хаттамаға Қазақстан Республикасы Үкіметінің атынан қол қоюға өкілеттік берілсін.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1995 жылғы 24 шілдеде қол қойылған</w:t>
      </w:r>
      <w:r>
        <w:br/>
      </w:r>
      <w:r>
        <w:rPr>
          <w:rFonts w:ascii="Times New Roman"/>
          <w:b w:val="false"/>
          <w:i w:val="false"/>
          <w:color w:val="000000"/>
          <w:sz w:val="28"/>
        </w:rPr>
        <w:t>
      Қазақстан Республикасының Үкіметі мен Ресей Федерациясы</w:t>
      </w:r>
      <w:r>
        <w:br/>
      </w:r>
      <w:r>
        <w:rPr>
          <w:rFonts w:ascii="Times New Roman"/>
          <w:b w:val="false"/>
          <w:i w:val="false"/>
          <w:color w:val="000000"/>
          <w:sz w:val="28"/>
        </w:rPr>
        <w:t>
    Үкіметінің арасындағы Қазақстан Республикасының аумағынан</w:t>
      </w:r>
      <w:r>
        <w:br/>
      </w:r>
      <w:r>
        <w:rPr>
          <w:rFonts w:ascii="Times New Roman"/>
          <w:b w:val="false"/>
          <w:i w:val="false"/>
          <w:color w:val="000000"/>
          <w:sz w:val="28"/>
        </w:rPr>
        <w:t>
      Ресей Федерациясының аумағына әкетілген техника</w:t>
      </w:r>
      <w:r>
        <w:br/>
      </w:r>
      <w:r>
        <w:rPr>
          <w:rFonts w:ascii="Times New Roman"/>
          <w:b w:val="false"/>
          <w:i w:val="false"/>
          <w:color w:val="000000"/>
          <w:sz w:val="28"/>
        </w:rPr>
        <w:t>
         мен қару-жарақ үшін өтемақы туралы келісімге</w:t>
      </w:r>
      <w:r>
        <w:br/>
      </w:r>
      <w:r>
        <w:rPr>
          <w:rFonts w:ascii="Times New Roman"/>
          <w:b w:val="false"/>
          <w:i w:val="false"/>
          <w:color w:val="000000"/>
          <w:sz w:val="28"/>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бұрын қол жеткізілген уағдаластықтарды назарға ала отырып,</w:t>
      </w:r>
    </w:p>
    <w:p>
      <w:pPr>
        <w:spacing w:after="0"/>
        <w:ind w:left="0"/>
        <w:jc w:val="both"/>
      </w:pPr>
      <w:r>
        <w:rPr>
          <w:rFonts w:ascii="Times New Roman"/>
          <w:b w:val="false"/>
          <w:i w:val="false"/>
          <w:color w:val="000000"/>
          <w:sz w:val="28"/>
        </w:rPr>
        <w:t xml:space="preserve">     1995 жылғы 24 шілдеде қол қойылған Қазақстан Республикасының Үкіметі мен Ресей Федерациясы Үкіметінің арасындағы Қазақстан Республикасының аумағынан Ресей Федерациясының аумағына әкетілген техника мен қару-жарақ үшін өтемақы туралы келісімнің (бұдан әрі - Келісім деп аталады) 1-бабының ережелерін Тараптардың экономикалық мүмкіндіктеріне сәйкес келтіру қажет деп есептеп және оны нақты іске асыруды қалай отырып, </w:t>
      </w:r>
      <w:r>
        <w:br/>
      </w:r>
      <w:r>
        <w:rPr>
          <w:rFonts w:ascii="Times New Roman"/>
          <w:b w:val="false"/>
          <w:i w:val="false"/>
          <w:color w:val="000000"/>
          <w:sz w:val="28"/>
        </w:rPr>
        <w:t xml:space="preserve">
      мына төмендегілер туралы келісті: </w:t>
      </w:r>
      <w:r>
        <w:br/>
      </w:r>
      <w:r>
        <w:rPr>
          <w:rFonts w:ascii="Times New Roman"/>
          <w:b w:val="false"/>
          <w:i w:val="false"/>
          <w:color w:val="000000"/>
          <w:sz w:val="28"/>
        </w:rPr>
        <w:t>
      1. Ресей Тарабы Келісімді орындау мақсатында Қазақстан Тарабына мына техника мен қару-жарақты береді:</w:t>
      </w:r>
      <w:r>
        <w:br/>
      </w:r>
      <w:r>
        <w:rPr>
          <w:rFonts w:ascii="Times New Roman"/>
          <w:b w:val="false"/>
          <w:i w:val="false"/>
          <w:color w:val="000000"/>
          <w:sz w:val="28"/>
        </w:rPr>
        <w:t>
      а) ұшақтар (техникалық мүліктердің жеке кешендерімен қоса): Су-27 (10 дана), Су-27уб (2 дана), Л-39 (12 дана), Ту-134Ш (1 дана), Ту-154Б (1 дана);</w:t>
      </w:r>
      <w:r>
        <w:br/>
      </w:r>
      <w:r>
        <w:rPr>
          <w:rFonts w:ascii="Times New Roman"/>
          <w:b w:val="false"/>
          <w:i w:val="false"/>
          <w:color w:val="000000"/>
          <w:sz w:val="28"/>
        </w:rPr>
        <w:t>
      б) 1С-300ПС зенитті-зымыранды жүйе (келісілген жинақта).</w:t>
      </w:r>
      <w:r>
        <w:br/>
      </w:r>
      <w:r>
        <w:rPr>
          <w:rFonts w:ascii="Times New Roman"/>
          <w:b w:val="false"/>
          <w:i w:val="false"/>
          <w:color w:val="000000"/>
          <w:sz w:val="28"/>
        </w:rPr>
        <w:t>
      2. Тараптардың осы Хаттаманы іске асыру жөніндегі өкілеттік берілген органдары:</w:t>
      </w:r>
      <w:r>
        <w:br/>
      </w:r>
      <w:r>
        <w:rPr>
          <w:rFonts w:ascii="Times New Roman"/>
          <w:b w:val="false"/>
          <w:i w:val="false"/>
          <w:color w:val="000000"/>
          <w:sz w:val="28"/>
        </w:rPr>
        <w:t>
      - Қазақстан Тарабынан - Қазақстан Республикасының Қорғаныс министрлігі;</w:t>
      </w:r>
      <w:r>
        <w:br/>
      </w:r>
      <w:r>
        <w:rPr>
          <w:rFonts w:ascii="Times New Roman"/>
          <w:b w:val="false"/>
          <w:i w:val="false"/>
          <w:color w:val="000000"/>
          <w:sz w:val="28"/>
        </w:rPr>
        <w:t>
      - Ресей Тарабынан - Ресей Федерациясының Қорғаныс министрлігі болып табылады.</w:t>
      </w:r>
      <w:r>
        <w:br/>
      </w:r>
      <w:r>
        <w:rPr>
          <w:rFonts w:ascii="Times New Roman"/>
          <w:b w:val="false"/>
          <w:i w:val="false"/>
          <w:color w:val="000000"/>
          <w:sz w:val="28"/>
        </w:rPr>
        <w:t>
      3. Тараптардың арасындағы өзара есеп айырысу техника мен қару-жарақтың Тараптардың өкілеттік берілген органдары келіскен әдіс бойынша бағаланған қалдық бағасы бойынша жүргізіледі.</w:t>
      </w:r>
      <w:r>
        <w:br/>
      </w:r>
      <w:r>
        <w:rPr>
          <w:rFonts w:ascii="Times New Roman"/>
          <w:b w:val="false"/>
          <w:i w:val="false"/>
          <w:color w:val="000000"/>
          <w:sz w:val="28"/>
        </w:rPr>
        <w:t>
      4. Осы Хаттама Келісімнің ажырамас бөлігі болып табылады.</w:t>
      </w:r>
      <w:r>
        <w:br/>
      </w:r>
      <w:r>
        <w:rPr>
          <w:rFonts w:ascii="Times New Roman"/>
          <w:b w:val="false"/>
          <w:i w:val="false"/>
          <w:color w:val="000000"/>
          <w:sz w:val="28"/>
        </w:rPr>
        <w:t>
      5. Осы Хаттама қол қойылған күнінен бастап күшіне енеді және Тараптар өз міндеттемелерін толық орындағанға дейін қолданылады.</w:t>
      </w:r>
    </w:p>
    <w:p>
      <w:pPr>
        <w:spacing w:after="0"/>
        <w:ind w:left="0"/>
        <w:jc w:val="both"/>
      </w:pPr>
      <w:r>
        <w:rPr>
          <w:rFonts w:ascii="Times New Roman"/>
          <w:b w:val="false"/>
          <w:i w:val="false"/>
          <w:color w:val="000000"/>
          <w:sz w:val="28"/>
        </w:rPr>
        <w:t xml:space="preserve">      1999 жылғы "___"___________ қазақ және орыс тілдерінде, екі данада жасалды, әрі екі мәтіннің де бірдей күші бар.</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