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4699" w14:textId="7084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 және сауда министрлігі Қорғаныс өнеркәсібі жөніндегі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10 қыркүйек N 1363
Күші жойылды - ҚР Үкіметінің 2002.11.18. N 1220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 және мәтініндегі сөздер өзгерді - Қазақстан Республикасы Үкіметінің 2001.01.31. N 165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Экономика және сауда министрлігінің Қорғаныс өнеркәсібі жөніндегі комитеті туралы ереже; 
</w:t>
      </w:r>
      <w:r>
        <w:br/>
      </w:r>
      <w:r>
        <w:rPr>
          <w:rFonts w:ascii="Times New Roman"/>
          <w:b w:val="false"/>
          <w:i w:val="false"/>
          <w:color w:val="000000"/>
          <w:sz w:val="28"/>
        </w:rPr>
        <w:t>
      2) Қазақстан Республикасының Экономика және сауда министрлігі Қорғаныс өнеркәсібі жөніндегі комитетінің қарауындағы ұйымдардың тізбесі; 
</w:t>
      </w:r>
      <w:r>
        <w:br/>
      </w:r>
      <w:r>
        <w:rPr>
          <w:rFonts w:ascii="Times New Roman"/>
          <w:b w:val="false"/>
          <w:i w:val="false"/>
          <w:color w:val="000000"/>
          <w:sz w:val="28"/>
        </w:rPr>
        <w:t>
      3) Қазақстан Республикасы Үкіметінің кейбір шешімдеріне енгізілетін өзгерістер мен толықтырулар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заңдарға сәйкес осы қаулымен бекітілетін Қазақстан Республикасының Экономика және сауда министрлігі Қорғаныс өнеркәсібі жөніндегі комитетінің қарауындағы ұйымдардың тізбесінде көрсетілген акционерлік қоғамдар акцияларының мемлекеттік пакеттерін Қазақстан Республикасы Экономика және сауда министрлігінің Қорғаныс өнеркәсібі жөніндегі комитетіне беруді және қажет жағдайларда оған иелік ету және пайдалану құқықтарын беруді ресімдеуді қамтамасыз етсін.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
</w:t>
      </w:r>
      <w:r>
        <w:br/>
      </w:r>
      <w:r>
        <w:rPr>
          <w:rFonts w:ascii="Times New Roman"/>
          <w:b w:val="false"/>
          <w:i w:val="false"/>
          <w:color w:val="000000"/>
          <w:sz w:val="28"/>
        </w:rPr>
        <w:t>
      1) "Қазақстан Республикасы Қорғаныс министрлігінің Қорғаныс өнеркәсібі жөніндегі комитеті туралы" Қазақстан Республикасы Үкіметінің 1997 жылғы 20 маусымдағы N 997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ПҮАЖ-ы, 1997 ж., N 28, 249-құжат) 2-7-тармақтары; 
</w:t>
      </w:r>
      <w:r>
        <w:br/>
      </w:r>
      <w:r>
        <w:rPr>
          <w:rFonts w:ascii="Times New Roman"/>
          <w:b w:val="false"/>
          <w:i w:val="false"/>
          <w:color w:val="000000"/>
          <w:sz w:val="28"/>
        </w:rPr>
        <w:t>
      2) "Солтүстік Қазақстан облысының жекелеген машина жасау акционерлік қоғамдарын қаржылық сауықтыру жөніндегі кейбір шаралар туралы" Қазақстан Республикасы Үкіметінің 1998 жылғы 7 сәуірдегі N 294 
</w:t>
      </w:r>
      <w:r>
        <w:rPr>
          <w:rFonts w:ascii="Times New Roman"/>
          <w:b w:val="false"/>
          <w:i w:val="false"/>
          <w:color w:val="000000"/>
          <w:sz w:val="28"/>
        </w:rPr>
        <w:t xml:space="preserve"> қаулысының </w:t>
      </w:r>
      <w:r>
        <w:rPr>
          <w:rFonts w:ascii="Times New Roman"/>
          <w:b w:val="false"/>
          <w:i w:val="false"/>
          <w:color w:val="000000"/>
          <w:sz w:val="28"/>
        </w:rPr>
        <w:t>
 4-тармағының бесінші - сегізінші абзацтары; 
</w:t>
      </w:r>
      <w:r>
        <w:br/>
      </w:r>
      <w:r>
        <w:rPr>
          <w:rFonts w:ascii="Times New Roman"/>
          <w:b w:val="false"/>
          <w:i w:val="false"/>
          <w:color w:val="000000"/>
          <w:sz w:val="28"/>
        </w:rPr>
        <w:t>
      3) "Қазаккумулятор" акционерлік қоғамын қаржылық сауықтыру жөніндегі шаралар туралы" Қазақстан Республикасы Үкіметінің 1999 жылғы 31 наурыздағы N 340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ПҮАЖ-ы, 1999 ж., N 11, 103-құжат) 3-тармағы.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1999 жылғы10 қыркүйектегі    
</w:t>
      </w:r>
      <w:r>
        <w:br/>
      </w:r>
      <w:r>
        <w:rPr>
          <w:rFonts w:ascii="Times New Roman"/>
          <w:b w:val="false"/>
          <w:i w:val="false"/>
          <w:color w:val="000000"/>
          <w:sz w:val="28"/>
        </w:rPr>
        <w:t>
N 1363 қаулысымен       
</w:t>
      </w:r>
      <w:r>
        <w:br/>
      </w:r>
      <w:r>
        <w:rPr>
          <w:rFonts w:ascii="Times New Roman"/>
          <w:b w:val="false"/>
          <w:i w:val="false"/>
          <w:color w:val="000000"/>
          <w:sz w:val="28"/>
        </w:rPr>
        <w:t>
бекiтілген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Экономика және сауда министрлігінiң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Қорғаныс өнеркәсiбi жөнiндегі комитетi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Экономика және сауда министрлiгiнiң Қорғаныс өнеркәсiбi жөнiндегi комитетi (бұдан әрi - Комитет) Қазақстан Республикасының Экономика және сауда министрлiгi құзыретiнiң шегiнде қорғаныс өнеркәсiбi саласында арнаулы атқару және бақылау-қадағалау функциясын, сондай-ақ қорғаныс және екіұдай мақсаттағы өнiмдi әзiрлеу, өндiру және сату жөнiндегi мәселелер бойынша салааралық үйлестiрудi жүзеге асыратын ведомство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Комитет өз қызметін Қазақстан Республикасының Конституциясына, заңдарына, Қазақстан Республикасының Президентi мен Yкiметiнiң актiлерiне, өзге де нормативтiк құқықтық актiлерге, сондай-ақ осы Ережеге сәйкес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Комитет мемлекеттiк мекеменiң ұйымдастырушылық-құқықтық нысанындағы заңды тұлға болып табылады, өз атауы мемлекеттiк тiлде жазылған мөрлерi мен мөртаңбалары, белгiленген үлгiдегі бланкiлерi, сондай-ақ заңдарға сәйкес банктерде шоттары болады.
</w:t>
      </w:r>
      <w:r>
        <w:br/>
      </w:r>
      <w:r>
        <w:rPr>
          <w:rFonts w:ascii="Times New Roman"/>
          <w:b w:val="false"/>
          <w:i w:val="false"/>
          <w:color w:val="000000"/>
          <w:sz w:val="28"/>
        </w:rPr>
        <w:t>
      Комитет азаматтық-құқықтық қатынастарға өз атынан түседi.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Комитет өз құзыретiндегi мәселелер бойынша белгiленген тәртiппен Комитет төрағасының бұйрығымен ресiмделетiн шешiмдер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Комитеттiң штат санының лимитiн Қазақстан Республикасының Үкiметi бекiтедi.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Комитеттiң заңды мекен-жайы: 
</w:t>
      </w:r>
      <w:r>
        <w:br/>
      </w:r>
      <w:r>
        <w:rPr>
          <w:rFonts w:ascii="Times New Roman"/>
          <w:b w:val="false"/>
          <w:i w:val="false"/>
          <w:color w:val="000000"/>
          <w:sz w:val="28"/>
        </w:rPr>
        <w:t>
      480016, Алматы қаласы, Пушкин көшесi, 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Комитеттiң толық атауы - "Қазақстан Республикасы Экономика және сауда министрлiгінiң Қорғаныс өнеркәсiбi жөнiндегi комитетi" мемлекеттiк мекемесi.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 Комитеттiң құрылтай құжаты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Комитеттің қызметiн қаржыландыру тек республикалық бюджеттен жүзеге асырылады. 
</w:t>
      </w:r>
      <w:r>
        <w:br/>
      </w:r>
      <w:r>
        <w:rPr>
          <w:rFonts w:ascii="Times New Roman"/>
          <w:b w:val="false"/>
          <w:i w:val="false"/>
          <w:color w:val="000000"/>
          <w:sz w:val="28"/>
        </w:rPr>
        <w:t>
      Комитетке өз функциялары болып табылатын мiндеттердi орындау тұрғысында кәсiпкерлiк субъектiлермен шарттық қатынастар жасауға тыйым салынады. 
</w:t>
      </w:r>
      <w:r>
        <w:br/>
      </w:r>
      <w:r>
        <w:rPr>
          <w:rFonts w:ascii="Times New Roman"/>
          <w:b w:val="false"/>
          <w:i w:val="false"/>
          <w:color w:val="000000"/>
          <w:sz w:val="28"/>
        </w:rPr>
        <w:t>
      Егер Комитетке заң актiлерiмен кiрiстер әкелетiн қызметтi жүзеге асыруға құқық берiлген болса, онда мұндай қызметтен алынған кiрiстер республикалық бюджеттiң кiрiсiне жiберiледi.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Комитеттiң негiзгi мiндеттерi, функциялары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Комитеттiң негiзгi мiндеттерi:
</w:t>
      </w:r>
      <w:r>
        <w:br/>
      </w:r>
      <w:r>
        <w:rPr>
          <w:rFonts w:ascii="Times New Roman"/>
          <w:b w:val="false"/>
          <w:i w:val="false"/>
          <w:color w:val="000000"/>
          <w:sz w:val="28"/>
        </w:rPr>
        <w:t>
      1) қорғаныстық және екiұдай мақсаттағы өнiмдердi әзiрлеу, өндiру және жою саласында мемлекеттiк саясатты әзiрлеуге және iске асыруға қатысу;
</w:t>
      </w:r>
      <w:r>
        <w:br/>
      </w:r>
      <w:r>
        <w:rPr>
          <w:rFonts w:ascii="Times New Roman"/>
          <w:b w:val="false"/>
          <w:i w:val="false"/>
          <w:color w:val="000000"/>
          <w:sz w:val="28"/>
        </w:rPr>
        <w:t>
      2) мемлекеттiк қорғаныстық тапсырыстарды қалыптастыруға, сондай-ақ қорғаныс өнеркәсiбiн, әскери мақсаттағы экспорттық-импорттық берулердi дамыту мен конверсиялаудың бағдарламаларын әзiрлеуге қатысу бұл бағдарламаларды iске асыру;
</w:t>
      </w:r>
      <w:r>
        <w:br/>
      </w:r>
      <w:r>
        <w:rPr>
          <w:rFonts w:ascii="Times New Roman"/>
          <w:b w:val="false"/>
          <w:i w:val="false"/>
          <w:color w:val="000000"/>
          <w:sz w:val="28"/>
        </w:rPr>
        <w:t>
      3) өз құзыретiнiң шегінде мемлекетаралық әскери-техникалық ынтымақтастыққа қатысу;
</w:t>
      </w:r>
      <w:r>
        <w:br/>
      </w:r>
      <w:r>
        <w:rPr>
          <w:rFonts w:ascii="Times New Roman"/>
          <w:b w:val="false"/>
          <w:i w:val="false"/>
          <w:color w:val="000000"/>
          <w:sz w:val="28"/>
        </w:rPr>
        <w:t>
      4) мемлекеттiк қорғаныстық тапсырыстың тапсырмаларын орындау және қорғаныс өнеркәсiбiнiң тұрақты жұмысын қамтамасыз ету жөнiндегі жұмыстарды ұйымдастыру;
</w:t>
      </w:r>
      <w:r>
        <w:br/>
      </w:r>
      <w:r>
        <w:rPr>
          <w:rFonts w:ascii="Times New Roman"/>
          <w:b w:val="false"/>
          <w:i w:val="false"/>
          <w:color w:val="000000"/>
          <w:sz w:val="28"/>
        </w:rPr>
        <w:t>
      5) қорғаныстық-өнеркәсiптiк кешен ұйымдарын дамыту және реформалау бағдарламаларын әзiрлеу, олардың жұмысын жетiлдiру жөнiнде ұсыныстар дайындау; 
</w:t>
      </w:r>
      <w:r>
        <w:br/>
      </w:r>
      <w:r>
        <w:rPr>
          <w:rFonts w:ascii="Times New Roman"/>
          <w:b w:val="false"/>
          <w:i w:val="false"/>
          <w:color w:val="000000"/>
          <w:sz w:val="28"/>
        </w:rPr>
        <w:t>
      6) қорғаныс ұйымдарын конверсиялау бағдарламаларын iске асыру үшiн әлеуеттi инвесторларды тартуға жәрдемдесу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Комитет Қазақстан Республикасының заңдарына сәйкес және өз құзыретiнiң шегiнде мынадай функцияларды жүзеге асырады: 
</w:t>
      </w:r>
      <w:r>
        <w:br/>
      </w:r>
      <w:r>
        <w:rPr>
          <w:rFonts w:ascii="Times New Roman"/>
          <w:b w:val="false"/>
          <w:i w:val="false"/>
          <w:color w:val="000000"/>
          <w:sz w:val="28"/>
        </w:rPr>
        <w:t>
      1) қорғаныстық және екiұдай мақсаттағы өнiмдердi әзiрлеу және шығару саласында мемлекеттiк саясатты әзiрлеуге және iске асыруға қатысады; 
</w:t>
      </w:r>
      <w:r>
        <w:br/>
      </w:r>
      <w:r>
        <w:rPr>
          <w:rFonts w:ascii="Times New Roman"/>
          <w:b w:val="false"/>
          <w:i w:val="false"/>
          <w:color w:val="000000"/>
          <w:sz w:val="28"/>
        </w:rPr>
        <w:t>
      2) қорғаныстық және екiұдай мақсаттағы өнiмдердi әзiрлеу мен шығарудың ағымдағы және ұзақ мерзiмдiк бағдарламаларын әзiрлеуге және мүдделi мемлекеттiк органдармен бiрлесiп оны iске асыруға қатысады; 
</w:t>
      </w:r>
      <w:r>
        <w:br/>
      </w:r>
      <w:r>
        <w:rPr>
          <w:rFonts w:ascii="Times New Roman"/>
          <w:b w:val="false"/>
          <w:i w:val="false"/>
          <w:color w:val="000000"/>
          <w:sz w:val="28"/>
        </w:rPr>
        <w:t>
      3) қорғаныс өнеркәсiбiн дамыту және конверциялау бағдарламаларын iске асыруды салааралық үйлестiрудi және бақылауды жүзеге асырады; 
</w:t>
      </w:r>
      <w:r>
        <w:br/>
      </w:r>
      <w:r>
        <w:rPr>
          <w:rFonts w:ascii="Times New Roman"/>
          <w:b w:val="false"/>
          <w:i w:val="false"/>
          <w:color w:val="000000"/>
          <w:sz w:val="28"/>
        </w:rPr>
        <w:t>
      4) Үкiметтiң шешiмi бойынша Комитеттің құзыретi аясында қызметiн жүзеге асыратын заңды тұлғалардың акцияларындағы мемлекеттiк үлестер мен пакеттерге иелiк ету және пайдалану жөнiндегi функцияларды жүзеге асырады; 
</w:t>
      </w:r>
      <w:r>
        <w:br/>
      </w:r>
      <w:r>
        <w:rPr>
          <w:rFonts w:ascii="Times New Roman"/>
          <w:b w:val="false"/>
          <w:i w:val="false"/>
          <w:color w:val="000000"/>
          <w:sz w:val="28"/>
        </w:rPr>
        <w:t>
      5) мемлекеттiк қорғаныстық тапсырысты қалыптастыруға қатысады; 
</w:t>
      </w:r>
      <w:r>
        <w:br/>
      </w:r>
      <w:r>
        <w:rPr>
          <w:rFonts w:ascii="Times New Roman"/>
          <w:b w:val="false"/>
          <w:i w:val="false"/>
          <w:color w:val="000000"/>
          <w:sz w:val="28"/>
        </w:rPr>
        <w:t>
      6) жұмылдырушылық қуаттар мен резервтердi құру, жинақтау және сақтау жөнiндегi жоспарлар мен тапсырмаларды қалыптастыруға қатысады; 
</w:t>
      </w:r>
      <w:r>
        <w:br/>
      </w:r>
      <w:r>
        <w:rPr>
          <w:rFonts w:ascii="Times New Roman"/>
          <w:b w:val="false"/>
          <w:i w:val="false"/>
          <w:color w:val="000000"/>
          <w:sz w:val="28"/>
        </w:rPr>
        <w:t>
      7) iшкi қажеттiлiктер мен экспортты қамтамасыз ету үшiн қару-жарақтар мен әскери техникаларды шығаруды, өндiрудi конверсиялау мен дамытудың мемлекеттiк бағдарламаларын әзiрлеуге қатысады және орындауды ұйымдастырады; 
</w:t>
      </w:r>
      <w:r>
        <w:br/>
      </w:r>
      <w:r>
        <w:rPr>
          <w:rFonts w:ascii="Times New Roman"/>
          <w:b w:val="false"/>
          <w:i w:val="false"/>
          <w:color w:val="000000"/>
          <w:sz w:val="28"/>
        </w:rPr>
        <w:t>
      8) қару-жарақты, әскери техникаларды және екiұдай мақсаттағы өнiмдердi экспорттық-импорттық берулер саласында мемлекеттiк саясатты iске асыруға қатысады; 
</w:t>
      </w:r>
      <w:r>
        <w:br/>
      </w:r>
      <w:r>
        <w:rPr>
          <w:rFonts w:ascii="Times New Roman"/>
          <w:b w:val="false"/>
          <w:i w:val="false"/>
          <w:color w:val="000000"/>
          <w:sz w:val="28"/>
        </w:rPr>
        <w:t>
      9) жаппай қырып-жоятын қаруларды таратпау, қару-жарақтар мен әскери техникаларды шығаруды қысқарту жөнiндегі халықаралық шарттарды, келiсiмдердi және мiндеттемелердi iске асыруды ұйымдастырады; 
</w:t>
      </w:r>
      <w:r>
        <w:br/>
      </w:r>
      <w:r>
        <w:rPr>
          <w:rFonts w:ascii="Times New Roman"/>
          <w:b w:val="false"/>
          <w:i w:val="false"/>
          <w:color w:val="000000"/>
          <w:sz w:val="28"/>
        </w:rPr>
        <w:t>
      10) қорғаныстық-өнеркәсiптiк кешенде ғылыми-техникалық және технологиялық даму бағдарламаларын әзiрлеудi және Комитетке бағынысты ұйымдарды қайта жаңарту мен техникалық жағынан қайта жарақтандыруды кеңейтудi ұйымдастырады; 
</w:t>
      </w:r>
      <w:r>
        <w:br/>
      </w:r>
      <w:r>
        <w:rPr>
          <w:rFonts w:ascii="Times New Roman"/>
          <w:b w:val="false"/>
          <w:i w:val="false"/>
          <w:color w:val="000000"/>
          <w:sz w:val="28"/>
        </w:rPr>
        <w:t>
      11) қорғаныс тақырыптамасы бойынша ғылыми-зерттеу және тәжiрибе-конструкторлық жұмыстарды (бұдан әрi - ҒЗТКЖ) жүргiзудi ұйымдастырады және оларды екiұдай қолданудың мүмкiндiктерiн айқындайды; 
</w:t>
      </w:r>
      <w:r>
        <w:br/>
      </w:r>
      <w:r>
        <w:rPr>
          <w:rFonts w:ascii="Times New Roman"/>
          <w:b w:val="false"/>
          <w:i w:val="false"/>
          <w:color w:val="000000"/>
          <w:sz w:val="28"/>
        </w:rPr>
        <w:t>
      12) өнiмдердiң бәсекелестiк қабiлетi мен сапасын қамтамасыз етуге бағытталған бiрыңғай техникалық саясатты iске асырады, қорғаныстық-өнеркәсiптiк кешенде ғылыми-техникалық және өндiрiстiк әлеуеттi тиiмдi пайдалануды ұйымдастырады; 
</w:t>
      </w:r>
      <w:r>
        <w:br/>
      </w:r>
      <w:r>
        <w:rPr>
          <w:rFonts w:ascii="Times New Roman"/>
          <w:b w:val="false"/>
          <w:i w:val="false"/>
          <w:color w:val="000000"/>
          <w:sz w:val="28"/>
        </w:rPr>
        <w:t>
      13) қару-жарақтардың, әскери техникалардың және оқ-дәрiлердiң жаңа технологияларын әзiрлеудi және енгізудi үйлестiредi; 
</w:t>
      </w:r>
      <w:r>
        <w:br/>
      </w:r>
      <w:r>
        <w:rPr>
          <w:rFonts w:ascii="Times New Roman"/>
          <w:b w:val="false"/>
          <w:i w:val="false"/>
          <w:color w:val="000000"/>
          <w:sz w:val="28"/>
        </w:rPr>
        <w:t>
      14) Қазақстан Республикасының заңдарында белгiленген жағдайларда және тәртiппен лицензиялауды жүзеге асырады; 
</w:t>
      </w:r>
      <w:r>
        <w:br/>
      </w:r>
      <w:r>
        <w:rPr>
          <w:rFonts w:ascii="Times New Roman"/>
          <w:b w:val="false"/>
          <w:i w:val="false"/>
          <w:color w:val="000000"/>
          <w:sz w:val="28"/>
        </w:rPr>
        <w:t>
      14-1) Қазақстан Республикасы тұтынушы ұйымдарының барлық кезеңдегi жарылғыш материалдарға қажеттiктерiн бағалауды жүзеге асырады. 
</w:t>
      </w:r>
      <w:r>
        <w:br/>
      </w:r>
      <w:r>
        <w:rPr>
          <w:rFonts w:ascii="Times New Roman"/>
          <w:b w:val="false"/>
          <w:i w:val="false"/>
          <w:color w:val="000000"/>
          <w:sz w:val="28"/>
        </w:rPr>
        <w:t>
      15) қорғаныстық-өнеркәсiптiк кешеннiң құрамына кiретiн ұйымдарды жұмылдырушылық дайындау жөнiндегi iс-шараларды орындауды ұйымдастыруға қатысады; 
</w:t>
      </w:r>
      <w:r>
        <w:br/>
      </w:r>
      <w:r>
        <w:rPr>
          <w:rFonts w:ascii="Times New Roman"/>
          <w:b w:val="false"/>
          <w:i w:val="false"/>
          <w:color w:val="000000"/>
          <w:sz w:val="28"/>
        </w:rPr>
        <w:t>
      16) қорғаныстық-өнеркәсiптiк кешен ұйымдарына шетелдiк әрiптестермен тiкелей өндiрiстiк және ғылыми-техникалық байланыстар орнатуға жәрдем көрсетедi, олардың сыртқы экономикалық қызметiн жетiлдiру жөнiнде ұсыныс дайындайды; 
</w:t>
      </w:r>
      <w:r>
        <w:br/>
      </w:r>
      <w:r>
        <w:rPr>
          <w:rFonts w:ascii="Times New Roman"/>
          <w:b w:val="false"/>
          <w:i w:val="false"/>
          <w:color w:val="000000"/>
          <w:sz w:val="28"/>
        </w:rPr>
        <w:t>
      17) әскери-техникалық ынтымақтастық саласында халықаралық келiсiмдердi дайындауға қатысады және олардың iс жүзiнде iске асырылуын қамтамасыз етедi; 
</w:t>
      </w:r>
      <w:r>
        <w:br/>
      </w:r>
      <w:r>
        <w:rPr>
          <w:rFonts w:ascii="Times New Roman"/>
          <w:b w:val="false"/>
          <w:i w:val="false"/>
          <w:color w:val="000000"/>
          <w:sz w:val="28"/>
        </w:rPr>
        <w:t>
      18) құпия жаңалықтарды қорғауды, оның iшiнде өзiне ведомстволық бағыныстағы ұйымдарда да, қамтамасыз етедi; 
</w:t>
      </w:r>
      <w:r>
        <w:br/>
      </w:r>
      <w:r>
        <w:rPr>
          <w:rFonts w:ascii="Times New Roman"/>
          <w:b w:val="false"/>
          <w:i w:val="false"/>
          <w:color w:val="000000"/>
          <w:sz w:val="28"/>
        </w:rPr>
        <w:t>
      19) қорғаныс өнеркәсiбiн дамыту мен конверсиялау бағдарламаларын орындалуға бөлiнген бюджеттiк қаражаттардың жұмсалуын, сондай-ақ қорғаныс тақырыптамасы бойынша ҒЗТКЖ-ны жоспарлауға және бақылауға қатысады; 
</w:t>
      </w:r>
      <w:r>
        <w:br/>
      </w:r>
      <w:r>
        <w:rPr>
          <w:rFonts w:ascii="Times New Roman"/>
          <w:b w:val="false"/>
          <w:i w:val="false"/>
          <w:color w:val="000000"/>
          <w:sz w:val="28"/>
        </w:rPr>
        <w:t>
      20) Қазақстанның және басқа да мемлекеттердiң қорғаныстық-өнеркәсiптiк кешенiн дамытудың тенденциялары мен серпiнiн талдауды және оларға шолуларды дайындауды жүзеге асырады; 
</w:t>
      </w:r>
      <w:r>
        <w:br/>
      </w:r>
      <w:r>
        <w:rPr>
          <w:rFonts w:ascii="Times New Roman"/>
          <w:b w:val="false"/>
          <w:i w:val="false"/>
          <w:color w:val="000000"/>
          <w:sz w:val="28"/>
        </w:rPr>
        <w:t>
      21) қорғаныстық-өнеркәсiптiк кешеннiң қызметiн реттейтiн заңдардың қолданылу тәжiрибесiн қорытады, оны жетiлдiру жөнiнде ұсыныстар әзiрлейдi; 
</w:t>
      </w:r>
      <w:r>
        <w:br/>
      </w:r>
      <w:r>
        <w:rPr>
          <w:rFonts w:ascii="Times New Roman"/>
          <w:b w:val="false"/>
          <w:i w:val="false"/>
          <w:color w:val="000000"/>
          <w:sz w:val="28"/>
        </w:rPr>
        <w:t>
      22) сыртқы және iшкi тауар рыноктарындағы конъюнктураны зерделейдi және қорғаныстық және екiұдай мақсаттағы өнiмдердiң экспорты мен импортының құрылымын жетiлдiру жөнiнде ұсыныстар енгiзедi; 
</w:t>
      </w:r>
      <w:r>
        <w:br/>
      </w:r>
      <w:r>
        <w:rPr>
          <w:rFonts w:ascii="Times New Roman"/>
          <w:b w:val="false"/>
          <w:i w:val="false"/>
          <w:color w:val="000000"/>
          <w:sz w:val="28"/>
        </w:rPr>
        <w:t>
      23) өзiне заңдармен жүктелген өзге де функцияларды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2001.09.27. N 1264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Комитеттiң негiзгi мiндеттердi iске асыру және өзiнiң функцияларын жүзеге асыру мақсатында заңдарда белгiленген тәртiппен: 
</w:t>
      </w:r>
      <w:r>
        <w:br/>
      </w:r>
      <w:r>
        <w:rPr>
          <w:rFonts w:ascii="Times New Roman"/>
          <w:b w:val="false"/>
          <w:i w:val="false"/>
          <w:color w:val="000000"/>
          <w:sz w:val="28"/>
        </w:rPr>
        <w:t>
      1) мемлекеттiк органдардан, өзге де ұйымдардан, лауазымды тұлғалардан және азаматтардан қажеттi құжаттар мен материалдарды сұратуға және алуға; 
</w:t>
      </w:r>
      <w:r>
        <w:br/>
      </w:r>
      <w:r>
        <w:rPr>
          <w:rFonts w:ascii="Times New Roman"/>
          <w:b w:val="false"/>
          <w:i w:val="false"/>
          <w:color w:val="000000"/>
          <w:sz w:val="28"/>
        </w:rPr>
        <w:t>
      2) қорғаныстық және екiұдай мақсаттағы өнiмдердi әзiрлеу, өндiру және жою саласындағы қызметтi реттейтiн нормативтiк құқықтық актiлер қабылдау туралы ұсыныстар енгiзуге; 
</w:t>
      </w:r>
      <w:r>
        <w:br/>
      </w:r>
      <w:r>
        <w:rPr>
          <w:rFonts w:ascii="Times New Roman"/>
          <w:b w:val="false"/>
          <w:i w:val="false"/>
          <w:color w:val="000000"/>
          <w:sz w:val="28"/>
        </w:rPr>
        <w:t>
      3) басқа мемлекеттiк органдардың қызметкерлерiн, сарапшылар мен мамандарды, сондай-ақ барлық меншiк нысанындағы жару iсi саласындағы мамандандырылған ұйымдардың жұмысқа тартуға; 
</w:t>
      </w:r>
      <w:r>
        <w:br/>
      </w:r>
      <w:r>
        <w:rPr>
          <w:rFonts w:ascii="Times New Roman"/>
          <w:b w:val="false"/>
          <w:i w:val="false"/>
          <w:color w:val="000000"/>
          <w:sz w:val="28"/>
        </w:rPr>
        <w:t>
      4) қорғаныс өнеркәсiбiн конверсиялаудың мемлекеттiк бағдарламаларын iске асыруға қатысуға; 
</w:t>
      </w:r>
      <w:r>
        <w:br/>
      </w:r>
      <w:r>
        <w:rPr>
          <w:rFonts w:ascii="Times New Roman"/>
          <w:b w:val="false"/>
          <w:i w:val="false"/>
          <w:color w:val="000000"/>
          <w:sz w:val="28"/>
        </w:rPr>
        <w:t>
      5) қорғаныстық-өнеркәсiптiк кешендi дамытудың және оны реформалаудың бағдарламаларын әзiрлеуге; 
</w:t>
      </w:r>
      <w:r>
        <w:br/>
      </w:r>
      <w:r>
        <w:rPr>
          <w:rFonts w:ascii="Times New Roman"/>
          <w:b w:val="false"/>
          <w:i w:val="false"/>
          <w:color w:val="000000"/>
          <w:sz w:val="28"/>
        </w:rPr>
        <w:t>
      6) басқа мемлекеттiк басқару органдарының құзыретiне кiретiн, бiрақ қорғаныстық-өнеркәсiптiк кешеннiң мүдделерiн қозғайтын Қазақстан Республикасының мемлекетаралық экономикалық және әскери-техникалық ынтымақтастығы мәселелерiн қарауға және келiсуге қатысуға; 
</w:t>
      </w:r>
      <w:r>
        <w:br/>
      </w:r>
      <w:r>
        <w:rPr>
          <w:rFonts w:ascii="Times New Roman"/>
          <w:b w:val="false"/>
          <w:i w:val="false"/>
          <w:color w:val="000000"/>
          <w:sz w:val="28"/>
        </w:rPr>
        <w:t>
      7) республиканың ішiнде де, халықаралық деңгейде де қорғаныс өнеркәсiбi мәселелерi бойынша мемлекеттiң мүдделерiн бiлдiруге; 
</w:t>
      </w:r>
      <w:r>
        <w:br/>
      </w:r>
      <w:r>
        <w:rPr>
          <w:rFonts w:ascii="Times New Roman"/>
          <w:b w:val="false"/>
          <w:i w:val="false"/>
          <w:color w:val="000000"/>
          <w:sz w:val="28"/>
        </w:rPr>
        <w:t>
      8) қорғаныстық-өнеркәсiптiк кешен ұйымдарының, оның iшiнде шетелдiк инвесторлардың қатысуымен, қызметiн жетiлдiру жөнінде ұсыныс әзiрлеуге;
</w:t>
      </w:r>
      <w:r>
        <w:br/>
      </w:r>
      <w:r>
        <w:rPr>
          <w:rFonts w:ascii="Times New Roman"/>
          <w:b w:val="false"/>
          <w:i w:val="false"/>
          <w:color w:val="000000"/>
          <w:sz w:val="28"/>
        </w:rPr>
        <w:t>
      9) қорғаныстық-өнеркәсiптiк кешенiнiң қызметiн реттейтiн заңдардың сақталуын бақылауды жүзеге асыруға, осы мақсат үшiн республиканың өзге де мемлекеттiк органдарын тартуға;
</w:t>
      </w:r>
      <w:r>
        <w:br/>
      </w:r>
      <w:r>
        <w:rPr>
          <w:rFonts w:ascii="Times New Roman"/>
          <w:b w:val="false"/>
          <w:i w:val="false"/>
          <w:color w:val="000000"/>
          <w:sz w:val="28"/>
        </w:rPr>
        <w:t>
      10) қорғаныстық және екiұдай мақсаттағы өнiмдердi әзiрлеуге, шығаруға және iске асыруға қатысатын ұйымдарды құру, қайта ұйымдастыру және тарату мәселелерi жөнiнде ұсыныстар енгiзуге;
</w:t>
      </w:r>
      <w:r>
        <w:br/>
      </w:r>
      <w:r>
        <w:rPr>
          <w:rFonts w:ascii="Times New Roman"/>
          <w:b w:val="false"/>
          <w:i w:val="false"/>
          <w:color w:val="000000"/>
          <w:sz w:val="28"/>
        </w:rPr>
        <w:t>
      11) Қазақстан Республикасының заңдарына сәйкес өзге де құқықтарды жүзеге асыруға құқығы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Үкіметінің 2001.09.27. N 1264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Комитеттің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Комитеттiң жедел басқару құқығындағы оқшауланған мүлкi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Комитеттiң мүлкi республикалық меншiкке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Комитеттiң өзiне бекiтiлген мүлiктi өз бетiнше иелiктен шығаруға немесе оған өзге де тәсiлмен билiк етуге құқығы жоқ.
</w:t>
      </w:r>
      <w:r>
        <w:br/>
      </w:r>
      <w:r>
        <w:rPr>
          <w:rFonts w:ascii="Times New Roman"/>
          <w:b w:val="false"/>
          <w:i w:val="false"/>
          <w:color w:val="000000"/>
          <w:sz w:val="28"/>
        </w:rPr>
        <w:t>
      Комитетке Қазақстан Республикасының заңдарында көзделген жағдайларда және шектерде мүлiкке билiк ету құқығы берiлуi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Комитеттiң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Комитеттi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Төрағаның оның ұсынуы бойынша Қазақстан Республикасының Экономика және сауда министрi қызметке тағайындайтын және қызметтен босататын орынбасары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Төраға Комитеттiң жұмысын ұйымдастырады және оған басшылық етедi, Комитетке жүктелген мiндеттердiң орындалуы мен оның өз функцияларын жүзеге асыруы үшiн дербес жауаптылықта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Төраға осы мақсатта мынадай өкiлеттiктердi жүзеге асырады: 
</w:t>
      </w:r>
      <w:r>
        <w:br/>
      </w:r>
      <w:r>
        <w:rPr>
          <w:rFonts w:ascii="Times New Roman"/>
          <w:b w:val="false"/>
          <w:i w:val="false"/>
          <w:color w:val="000000"/>
          <w:sz w:val="28"/>
        </w:rPr>
        <w:t>
      1) өзiнiң орынбасарының, Комитеттiң құрылымдық бөлiмшелерi басшыларының мiндеттерi мен өкiлеттiктерiн айқындайды; 
</w:t>
      </w:r>
      <w:r>
        <w:br/>
      </w:r>
      <w:r>
        <w:rPr>
          <w:rFonts w:ascii="Times New Roman"/>
          <w:b w:val="false"/>
          <w:i w:val="false"/>
          <w:color w:val="000000"/>
          <w:sz w:val="28"/>
        </w:rPr>
        <w:t>
      2) заңдарға сәйкес Комитеттiң қызметкерлерiн қызметке тағайындайды және қызметтен босатады;
</w:t>
      </w:r>
      <w:r>
        <w:br/>
      </w:r>
      <w:r>
        <w:rPr>
          <w:rFonts w:ascii="Times New Roman"/>
          <w:b w:val="false"/>
          <w:i w:val="false"/>
          <w:color w:val="000000"/>
          <w:sz w:val="28"/>
        </w:rPr>
        <w:t>
      3) заңдарда белгiленген тәртiппен Комитеттiң қызметкерлерiне  тәртiптiк жаза қолданады;
</w:t>
      </w:r>
      <w:r>
        <w:br/>
      </w:r>
      <w:r>
        <w:rPr>
          <w:rFonts w:ascii="Times New Roman"/>
          <w:b w:val="false"/>
          <w:i w:val="false"/>
          <w:color w:val="000000"/>
          <w:sz w:val="28"/>
        </w:rPr>
        <w:t>
      4) Комитеттiң бұйрықтарына қол қояды;
</w:t>
      </w:r>
      <w:r>
        <w:br/>
      </w:r>
      <w:r>
        <w:rPr>
          <w:rFonts w:ascii="Times New Roman"/>
          <w:b w:val="false"/>
          <w:i w:val="false"/>
          <w:color w:val="000000"/>
          <w:sz w:val="28"/>
        </w:rPr>
        <w:t>
      5) Комитеттiң құрылымдық бөлiмшелерi туралы ережелердi бекiтедi;
</w:t>
      </w:r>
      <w:r>
        <w:br/>
      </w:r>
      <w:r>
        <w:rPr>
          <w:rFonts w:ascii="Times New Roman"/>
          <w:b w:val="false"/>
          <w:i w:val="false"/>
          <w:color w:val="000000"/>
          <w:sz w:val="28"/>
        </w:rPr>
        <w:t>
      6) мемлекеттiк органдарда және басқа да ұйымдарда Комитеттi бiлдiредi;
</w:t>
      </w:r>
      <w:r>
        <w:br/>
      </w:r>
      <w:r>
        <w:rPr>
          <w:rFonts w:ascii="Times New Roman"/>
          <w:b w:val="false"/>
          <w:i w:val="false"/>
          <w:color w:val="000000"/>
          <w:sz w:val="28"/>
        </w:rPr>
        <w:t>
      7) Қазақстан Республикасының заңдарына сәйкес өзге де өкiлеттiлiктердi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Комитеттi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19. Комитеттi қайта ұйымдастыру және тарату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1999 жылғы 10 қыркүйектегі 
</w:t>
      </w:r>
      <w:r>
        <w:br/>
      </w:r>
      <w:r>
        <w:rPr>
          <w:rFonts w:ascii="Times New Roman"/>
          <w:b w:val="false"/>
          <w:i w:val="false"/>
          <w:color w:val="000000"/>
          <w:sz w:val="28"/>
        </w:rPr>
        <w:t>
N 1363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Экономика және сауда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министрлігі Қорғаныс өнеркәсібі жөніндегі комитетінің қарауындағы ұйымдарының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"Машина жасау зауыты" ААҚ (Алматы қаласы)
</w:t>
      </w:r>
      <w:r>
        <w:br/>
      </w:r>
      <w:r>
        <w:rPr>
          <w:rFonts w:ascii="Times New Roman"/>
          <w:b w:val="false"/>
          <w:i w:val="false"/>
          <w:color w:val="000000"/>
          <w:sz w:val="28"/>
        </w:rPr>
        <w:t>
      "ЗИКСТО" ААҚ (Петропавл қаласы)
</w:t>
      </w:r>
      <w:r>
        <w:br/>
      </w:r>
      <w:r>
        <w:rPr>
          <w:rFonts w:ascii="Times New Roman"/>
          <w:b w:val="false"/>
          <w:i w:val="false"/>
          <w:color w:val="000000"/>
          <w:sz w:val="28"/>
        </w:rPr>
        <w:t>
      "Зенит" ААҚ (Орал қаласы)
</w:t>
      </w:r>
      <w:r>
        <w:br/>
      </w:r>
      <w:r>
        <w:rPr>
          <w:rFonts w:ascii="Times New Roman"/>
          <w:b w:val="false"/>
          <w:i w:val="false"/>
          <w:color w:val="000000"/>
          <w:sz w:val="28"/>
        </w:rPr>
        <w:t>
      "Металлист" ААҚ (Орал қаласы)
</w:t>
      </w:r>
      <w:r>
        <w:br/>
      </w:r>
      <w:r>
        <w:rPr>
          <w:rFonts w:ascii="Times New Roman"/>
          <w:b w:val="false"/>
          <w:i w:val="false"/>
          <w:color w:val="000000"/>
          <w:sz w:val="28"/>
        </w:rPr>
        <w:t>
      "Омега" ААҚ (Орал қаласы)
</w:t>
      </w:r>
      <w:r>
        <w:br/>
      </w:r>
      <w:r>
        <w:rPr>
          <w:rFonts w:ascii="Times New Roman"/>
          <w:b w:val="false"/>
          <w:i w:val="false"/>
          <w:color w:val="000000"/>
          <w:sz w:val="28"/>
        </w:rPr>
        <w:t>
      "Гидроприбор ҒЗИ" ААҚ (Орал қаласы)
</w:t>
      </w:r>
      <w:r>
        <w:br/>
      </w:r>
      <w:r>
        <w:rPr>
          <w:rFonts w:ascii="Times New Roman"/>
          <w:b w:val="false"/>
          <w:i w:val="false"/>
          <w:color w:val="000000"/>
          <w:sz w:val="28"/>
        </w:rPr>
        <w:t>
      "Шельф" ААҚ (Атырау қаласы)
</w:t>
      </w:r>
      <w:r>
        <w:br/>
      </w:r>
      <w:r>
        <w:rPr>
          <w:rFonts w:ascii="Times New Roman"/>
          <w:b w:val="false"/>
          <w:i w:val="false"/>
          <w:color w:val="000000"/>
          <w:sz w:val="28"/>
        </w:rPr>
        <w:t>
      "Наука-Восток" ААҚ (Көкшетау қаласы)
</w:t>
      </w:r>
      <w:r>
        <w:br/>
      </w:r>
      <w:r>
        <w:rPr>
          <w:rFonts w:ascii="Times New Roman"/>
          <w:b w:val="false"/>
          <w:i w:val="false"/>
          <w:color w:val="000000"/>
          <w:sz w:val="28"/>
        </w:rPr>
        <w:t>
      "Органикалық емес өндірістер зауыты" ААҚ (Серебрянск қаласы)
</w:t>
      </w:r>
      <w:r>
        <w:br/>
      </w:r>
      <w:r>
        <w:rPr>
          <w:rFonts w:ascii="Times New Roman"/>
          <w:b w:val="false"/>
          <w:i w:val="false"/>
          <w:color w:val="000000"/>
          <w:sz w:val="28"/>
        </w:rPr>
        <w:t>
      Микрография ҒЗИ (Орал қаласы)
</w:t>
      </w:r>
      <w:r>
        <w:br/>
      </w:r>
      <w:r>
        <w:rPr>
          <w:rFonts w:ascii="Times New Roman"/>
          <w:b w:val="false"/>
          <w:i w:val="false"/>
          <w:color w:val="000000"/>
          <w:sz w:val="28"/>
        </w:rPr>
        <w:t>
      Арнайы материал тану ҒЗИ (Шымкент қаласы)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 өзгерді - ҚР Үкіметінің 2000.08.07. N 1211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Тізбеден жол алынып тасталды - ҚР Үкіметінің 2000.11.28. N 1775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1999 ж. 10 қыркүйектегі  
</w:t>
      </w:r>
      <w:r>
        <w:br/>
      </w:r>
      <w:r>
        <w:rPr>
          <w:rFonts w:ascii="Times New Roman"/>
          <w:b w:val="false"/>
          <w:i w:val="false"/>
          <w:color w:val="000000"/>
          <w:sz w:val="28"/>
        </w:rPr>
        <w:t>
N 1363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Үкiметiнiң кейбiр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шешiмдерiне енгізiлетiн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аумағындағы стратегиялық шабуыл қару-жарақтарын жою жөнiндегi үкiмет комиссиясы туралы" Қазақстан Республикасы Министрлер Кабинетiнiң 1995 жылғы 6 ақпандағы N 119  
</w:t>
      </w:r>
      <w:r>
        <w:rPr>
          <w:rFonts w:ascii="Times New Roman"/>
          <w:b w:val="false"/>
          <w:i w:val="false"/>
          <w:color w:val="000000"/>
          <w:sz w:val="28"/>
        </w:rPr>
        <w:t xml:space="preserve"> қаулысында: </w:t>
      </w:r>
      <w:r>
        <w:rPr>
          <w:rFonts w:ascii="Times New Roman"/>
          <w:b w:val="false"/>
          <w:i w:val="false"/>
          <w:color w:val="000000"/>
          <w:sz w:val="28"/>
        </w:rPr>
        <w:t>
</w:t>
      </w:r>
      <w:r>
        <w:br/>
      </w:r>
      <w:r>
        <w:rPr>
          <w:rFonts w:ascii="Times New Roman"/>
          <w:b w:val="false"/>
          <w:i w:val="false"/>
          <w:color w:val="000000"/>
          <w:sz w:val="28"/>
        </w:rPr>
        <w:t>
      1-тармақта: 
</w:t>
      </w:r>
      <w:r>
        <w:br/>
      </w:r>
      <w:r>
        <w:rPr>
          <w:rFonts w:ascii="Times New Roman"/>
          <w:b w:val="false"/>
          <w:i w:val="false"/>
          <w:color w:val="000000"/>
          <w:sz w:val="28"/>
        </w:rPr>
        <w:t>
      Қазақстан Республикасының Энергетика, индустрия және сауда министрлiгi Қорғаныс өнеркәсiбi жөнiндегi комитетiнiң төрағасы Марат Қарабекұлы Сарқытбаев Қазақстан Республикасының аумағындағы стратегиялық шабуыл қару-жарақтарын жою жөнiндегi үкiмет комиссиясының құрамына Комиссия төрағасының орынбасары болып енгiзiлсiн; 
</w:t>
      </w:r>
      <w:r>
        <w:br/>
      </w:r>
      <w:r>
        <w:rPr>
          <w:rFonts w:ascii="Times New Roman"/>
          <w:b w:val="false"/>
          <w:i w:val="false"/>
          <w:color w:val="000000"/>
          <w:sz w:val="28"/>
        </w:rPr>
        <w:t>
      Бекболат Әбдiғалиұлы Байғарин көрсетiлген құрамнан шығарылсын.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күшін жойды - ҚР Үкіметінің 1999.12.14. N 1917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аумағындағы шабуыл жасау қаруларын жою жөнiндегi үкiметтiк комиссия құру туралы ереженi бекiту туралы" Қазақстан Республикасы Министрлер Кабинетiнiң 1995 жылғы 25 қыркүйектегi N 1280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көрсетiлген қаулымен бекiтiлген Қазақстан Республикасының аумағындағы стратегиялық шабуыл қару-жарақтарын жою жөнiндегi үкiмет комиссиясы туралы ережеде: 
</w:t>
      </w:r>
      <w:r>
        <w:br/>
      </w:r>
      <w:r>
        <w:rPr>
          <w:rFonts w:ascii="Times New Roman"/>
          <w:b w:val="false"/>
          <w:i w:val="false"/>
          <w:color w:val="000000"/>
          <w:sz w:val="28"/>
        </w:rPr>
        <w:t>
      4 және 9-тармақтардағы "Қорғаныс министрлiгiнiң" деген сөздер "Энергетика, индустрия және сауда министрлiгiнiң"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1995 жылғы 17 сәуірдегі N 2201 қаулысын жүзеге асыру туралы" Қазақстан Республикасы Үкіметінің 1995 жылғы 29 желтоқсандағы N 1894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1995 ж., N 41, 515-құжат): 
</w:t>
      </w:r>
      <w:r>
        <w:br/>
      </w:r>
      <w:r>
        <w:rPr>
          <w:rFonts w:ascii="Times New Roman"/>
          <w:b w:val="false"/>
          <w:i w:val="false"/>
          <w:color w:val="000000"/>
          <w:sz w:val="28"/>
        </w:rPr>
        <w:t>
      көрсетілген қаулымен бекітілген Лицензиялауға жататын қызметтің түрлеріне лицензиялар беруге өкілеттік берілген мемлекеттік органдардың (лицензиялардың) тізбесінде: 
</w:t>
      </w:r>
      <w:r>
        <w:br/>
      </w:r>
      <w:r>
        <w:rPr>
          <w:rFonts w:ascii="Times New Roman"/>
          <w:b w:val="false"/>
          <w:i w:val="false"/>
          <w:color w:val="000000"/>
          <w:sz w:val="28"/>
        </w:rPr>
        <w:t>
      реттік нөмірі 1-жолдағы 2-бағандағы "Қазақстан Республикасы Қорғаныс министрлігінің Қорғаныс өнеркәсібі жөніндегі комитеті" деген сөздер "Қазақстан Республикасы Энергетика, индустрия және сауда министрлігінің Қорғаныс өнеркәсібі жөніндегі комитеті"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Республикасында жасалған құпия өнертабыстармен жұмыс істеудің уақытша тәртібін бекіту туралы" Қазақстан Республикасы Үкіметінің 1996 жылғы 22 тамыздағы N 1044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 1996 ж., N 35, 330-құжат):
</w:t>
      </w:r>
      <w:r>
        <w:br/>
      </w:r>
      <w:r>
        <w:rPr>
          <w:rFonts w:ascii="Times New Roman"/>
          <w:b w:val="false"/>
          <w:i w:val="false"/>
          <w:color w:val="000000"/>
          <w:sz w:val="28"/>
        </w:rPr>
        <w:t>
     көрсетілген қаулыға қосымшада:
</w:t>
      </w:r>
      <w:r>
        <w:br/>
      </w:r>
      <w:r>
        <w:rPr>
          <w:rFonts w:ascii="Times New Roman"/>
          <w:b w:val="false"/>
          <w:i w:val="false"/>
          <w:color w:val="000000"/>
          <w:sz w:val="28"/>
        </w:rPr>
        <w:t>
     "Қазақстан Республикасы Қорғаныс министрлігінің Қорғаныс өнеркәсібі жөніндегі комитеті" деген жол мынадай редакцияда жазылсын:
</w:t>
      </w:r>
      <w:r>
        <w:br/>
      </w:r>
      <w:r>
        <w:rPr>
          <w:rFonts w:ascii="Times New Roman"/>
          <w:b w:val="false"/>
          <w:i w:val="false"/>
          <w:color w:val="000000"/>
          <w:sz w:val="28"/>
        </w:rPr>
        <w:t>
     "Қазақстан Республикасы Энергетика, индустрия және сауда министрлігінің Қорғаныс өнеркәсібі жөніндегі комитеті".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