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9ea1" w14:textId="2519e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халықтары Ассамблеясының VI сессиясын өткізу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26 қараша N 1796</w:t>
      </w:r>
    </w:p>
    <w:p>
      <w:pPr>
        <w:spacing w:after="0"/>
        <w:ind w:left="0"/>
        <w:jc w:val="both"/>
      </w:pPr>
      <w:bookmarkStart w:name="z0" w:id="0"/>
      <w:r>
        <w:rPr>
          <w:rFonts w:ascii="Times New Roman"/>
          <w:b w:val="false"/>
          <w:i w:val="false"/>
          <w:color w:val="000000"/>
          <w:sz w:val="28"/>
        </w:rPr>
        <w:t xml:space="preserve">
      Қазақстан Республикасы Президентінің "Қазақстан халықтары Ассамблеясының алтыншы сессиясын шақыру туралы" 1999 жылғы 9 қарашадағы N 92 өкімін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Мәдениет, ақпарат және қоғамдық келісім министрлігі 1999 жылдың 10 желтоқсанында Алматы қаласында Қазақстан халықтары Ассамблеясының ҮІ сессиясын өткізуді ұйымдастырсын. </w:t>
      </w:r>
      <w:r>
        <w:br/>
      </w:r>
      <w:r>
        <w:rPr>
          <w:rFonts w:ascii="Times New Roman"/>
          <w:b w:val="false"/>
          <w:i w:val="false"/>
          <w:color w:val="000000"/>
          <w:sz w:val="28"/>
        </w:rPr>
        <w:t xml:space="preserve">
      2. Қазақстан Республикасының Қаржы министрлігі, Мәдениет, ақпарат және қоғамдық келісім министрлігі 1999 жылға арналған республикалық бюджетте "Мемлекеттік және басқа да тілдерді дамыту" бағдарламасы бойынша көзделген қаражаттың есебінен Қазақстан халықтары Ассамблеясының VI сессиясын өткізуге арналған шығыстарды қаржыландыруды қамтамасыз етсін. </w:t>
      </w:r>
      <w:r>
        <w:br/>
      </w:r>
      <w:r>
        <w:rPr>
          <w:rFonts w:ascii="Times New Roman"/>
          <w:b w:val="false"/>
          <w:i w:val="false"/>
          <w:color w:val="000000"/>
          <w:sz w:val="28"/>
        </w:rPr>
        <w:t xml:space="preserve">
      3. Облыстардың, Алматы және Астана қалаларының әкімдері өз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өкілдерінің Қазақстан халықтары Ассамблеясының ҮІ сессиясының жұмысына </w:t>
      </w:r>
    </w:p>
    <w:p>
      <w:pPr>
        <w:spacing w:after="0"/>
        <w:ind w:left="0"/>
        <w:jc w:val="both"/>
      </w:pPr>
      <w:r>
        <w:rPr>
          <w:rFonts w:ascii="Times New Roman"/>
          <w:b w:val="false"/>
          <w:i w:val="false"/>
          <w:color w:val="000000"/>
          <w:sz w:val="28"/>
        </w:rPr>
        <w:t>қатысуын қамтамасыз етсін.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