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36e2" w14:textId="ca03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оқитындардың жекелеген санаттарына мемлекеттік стипендияларды тағайындау мен төлеудің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10 желтоқсандағы N 1903 Қаулысы. Күші жойылды - Қазақстан Республикасы Үкіметінің 2008 жылғы 7 ақпандағы N 116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тақырыбына өзгерту енгізілді - ҚР Үкіметінің 2004.11.05.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2005.05.26.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шiлдеден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туралы" Қазақстан Республикасының 1999 жылғы 7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Қоса беріліп отырған Білім беру ұйымдарында оқитындардың жекелеген санаттарына мемлекеттік стипендияларды тағайындау мен төлеудің тәртібі туралы нұсқаулық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2004.11.05.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"Қазақстан Республикасында оқушы жастарды стипендиялық және материалдық қамтамасыз ету туралы" Қазақстан Республикасы Үкіметінің 1997 жылғы 4 маусымдағы N 920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1997 ж., N 24, 213-құжат) күші жойылды деп танылсын.
</w:t>
      </w:r>
      <w:r>
        <w:br/>
      </w:r>
      <w:r>
        <w:rPr>
          <w:rFonts w:ascii="Times New Roman"/>
          <w:b w:val="false"/>
          <w:i w:val="false"/>
          <w:color w:val="000000"/>
          <w:sz w:val="28"/>
        </w:rPr>
        <w:t>
     3. Осы қаулы қол қойылған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1999 жылғы 10 желтоқсандағы        
</w:t>
      </w:r>
      <w:r>
        <w:br/>
      </w:r>
      <w:r>
        <w:rPr>
          <w:rFonts w:ascii="Times New Roman"/>
          <w:b w:val="false"/>
          <w:i w:val="false"/>
          <w:color w:val="000000"/>
          <w:sz w:val="28"/>
        </w:rPr>
        <w:t>
N 1903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Білiм беру ұйымдарында оқитындардың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санаттарына мемлекеттік стипендияларды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мен төлеудiң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Тақырыбындағы және мәтiндегi "бiлiм беру ұйымдарында оқитындардың", "бiлiм беру ұйымдарында оқитын", "бiлiм беру ұйымдарында оқитындар" деген сөздердің алдындағы "мемлекеттік" деген сөз алынып тасталды - ҚР Үкіметінің 2004 жылғы 5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тақырыбына өзгеріс енгізілді - 2005.05.26.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шiлдеден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Бiлiм беру ұйымдарында оқитындардың жекелеген санаттарына мемлекеттiк стипендияларды тағайындау мен төлеу ереже (бұдан әрi - ереже) "Бiлiм туралы" Қазақстан Республикасының 1999 жылғы 7 маусымдағы Заңына сәйкес әзiрлендi.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2005.05.26.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шiлдеден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алынып тасталды - ҚР Үкіметінің 2000.08.12.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Мемлекеттік бiлiм тапсырысы (гранты) негiзiнде бiлiм беру ұйымдарының күндiзгi бөлiмдерiнде, сондай-ақ кәсіптік бастауыш бiлiм беретiн мекемелерде оқитындардың мемлекеттiк стипендиялар тағайындалатын және төленетін жекелеген санаттарына мыналар жатады:
</w:t>
      </w:r>
      <w:r>
        <w:br/>
      </w:r>
      <w:r>
        <w:rPr>
          <w:rFonts w:ascii="Times New Roman"/>
          <w:b w:val="false"/>
          <w:i w:val="false"/>
          <w:color w:val="000000"/>
          <w:sz w:val="28"/>
        </w:rPr>
        <w:t>
      1) бастауыш, орта, кәсiптiк және жоғары кәсiптiк бiлiм беретiн бiлiм беру ұйымдарында оқитын жетiм балалар мен ата-аналарының қамқорлығынсыз қалған балалар (оқушылар мен студенттер); &lt;*&gt;
</w:t>
      </w:r>
      <w:r>
        <w:br/>
      </w:r>
      <w:r>
        <w:rPr>
          <w:rFonts w:ascii="Times New Roman"/>
          <w:b w:val="false"/>
          <w:i w:val="false"/>
          <w:color w:val="000000"/>
          <w:sz w:val="28"/>
        </w:rPr>
        <w:t>
      2) орта кәсiптiк бiлiм беретiн бiлiм беру ұйымдарында оқитындар (оқушылар); 
</w:t>
      </w:r>
      <w:r>
        <w:br/>
      </w:r>
      <w:r>
        <w:rPr>
          <w:rFonts w:ascii="Times New Roman"/>
          <w:b w:val="false"/>
          <w:i w:val="false"/>
          <w:color w:val="000000"/>
          <w:sz w:val="28"/>
        </w:rPr>
        <w:t>
      3) жоғары кәсiптiк бiлім беретiн бiлiм беру ұйымдарында оқитындар (студенттер); 
</w:t>
      </w:r>
      <w:r>
        <w:br/>
      </w:r>
      <w:r>
        <w:rPr>
          <w:rFonts w:ascii="Times New Roman"/>
          <w:b w:val="false"/>
          <w:i w:val="false"/>
          <w:color w:val="000000"/>
          <w:sz w:val="28"/>
        </w:rPr>
        <w:t>
      4) жоғары оқу орынынан кейiн кәсiптiк бiлiм беретiн білім беру ұйымдарында оқитындар (магистранттар, интерндер, аспиранттар, клиникалық ординаторлар, докторанттар); 
</w:t>
      </w:r>
      <w:r>
        <w:br/>
      </w:r>
      <w:r>
        <w:rPr>
          <w:rFonts w:ascii="Times New Roman"/>
          <w:b w:val="false"/>
          <w:i w:val="false"/>
          <w:color w:val="000000"/>
          <w:sz w:val="28"/>
        </w:rPr>
        <w:t>
      5) жоғарғы кәсiптiк бiлiм беретiн бiлiм беру ұйымдарының дайындық бөлiмдерiнiң тыңдаушылары болып табылатындар (тыңдаушылар).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2000.08.12.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2004.03.05.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2004.11.05.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4. Ереже тағайындалуы мен төленуi Қазақстан Республикасы Президентiнiң және Қазақстан Республикасы Үкiметiнiң нормативтiк құқықтық актiлерiмен реттелетiн, Қазақстан Республикасының Президентi тағайындаған стипендияларды, сондай-ақ Қазақстан Республикасының Үкiметi тағайындаған атаулы стипендияларды тағайындау мен төлеудiң тәртiбiне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2005.05.26.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шiлдеден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тапсырыс немесе грант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ұйымдарында оқитындардың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стипендияларының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Студенттерге төленетiн ай сайынғы мемлекеттік стипендияның мөлшерi 6434 теңге мөлшерiнде, интерндерге 11652 теңге мөлшерiнде белгiленедi.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 енгізілді - ҚР Үкіметінің 2000.08.12.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2004.03.05.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2005.05.13.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2005.05.26.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шiлдеден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Мемлекеттiк бiлiм гранты негiзiнде бiрiншi курсқа қабылданған барлық студенттерге және бiрiншi жыл оқитын магистранттарға, сондай-ақ мемлекеттiк бiлiм беру тапсырысы негiзiнде бiрiншi курсқа қабылданған барлық оқушыларға бiрiншi семестрде мемлекеттiк стипендия тағайындалады.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Үкіметінің 2004.03.05.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7. Білім беру тапсырысы немесе гранты негізiнде бiлiм беру ұйымдарына қабылданған студенттерге, магистранттар мен оқушыларға келесi семестрлерге стипендия алдыңғы семестр үшiн емтихандық сессияның қорытындысы бойынша тағайындалады және төленедi.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өзгерістер енгізілді - ҚР Үкіметінің 2004.03.05.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2004.11.05.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8. Магистранттарға мемлекеттік стипендия мөлшерi студенттердiң мемлекеттік стипендиясы деңгейiнде белгіленедi.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өзгеріс енгізілді - ҚР Үкіметінің 2005.05.13.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Тыңдаушыларға мемлекеттік стипендия мөлшерi студенттердiң мемлекеттік стипендиясы мөлшерiнiң 85 пайызы мөлшерiнде белгiленедi. 
</w:t>
      </w:r>
      <w:r>
        <w:br/>
      </w:r>
      <w:r>
        <w:rPr>
          <w:rFonts w:ascii="Times New Roman"/>
          <w:b w:val="false"/>
          <w:i w:val="false"/>
          <w:color w:val="000000"/>
          <w:sz w:val="28"/>
        </w:rPr>
        <w:t>
      10. Мемлекеттік тапсырыс негiзiнде оқитын оқушыларға мемлекеттiк стипендия студенттердiң мемлекеттік стипендиясының 80 пайызы мөлшерiнде белгiленедi. 
</w:t>
      </w:r>
      <w:r>
        <w:br/>
      </w:r>
      <w:r>
        <w:rPr>
          <w:rFonts w:ascii="Times New Roman"/>
          <w:b w:val="false"/>
          <w:i w:val="false"/>
          <w:color w:val="000000"/>
          <w:sz w:val="28"/>
        </w:rPr>
        <w:t>
      11. Мемлекеттік тапсырыс негізiнде оқитын клиникалық ординаторларға және денсаулық сақтау магистранттарына мемлекеттік стипендия мөлшерi мемлекеттiк медициналық ұйымның екiншi біліктiлiк санатындағы дәрiгердiң мамандығы бойынша 3 жылдан 5 жылға дейінгі жұмыс стажымен лауазымдық жалақысы деңгейiнде белгiленедi.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ҚР Үкіметінің 2003.05.21.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2005.05.26.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шiлдеден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Мемлекеттiк тапсырыс негiзiнде оқитын аспиранттарға ай сайынғы мемлекеттiк стипендия мөлшерi мемлекеттік ғылыми ұйымның мамандығы бойынша 1 жылға дейiнгi жұмыс стажы бар кiші ғылыми қызметкерiнiң лауазымдық жалақысы деңгейiнде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Үкіметінің 2002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Мемлекеттiк тапсырыс негiзiнде оқитын докторанттарға мемлекеттiк стипендия, жоғары кәсiптiк бiлім беретiн мемлекеттiк білім беру ұйымының мамандығы бойынша 9 жылдан 11 жылға дейiнгi стажы бар доцентiнiң лауазымдық жалақысынан аспайтын, алатын лауазымдық жалақысы мөлшерiнде белгіленедi.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ҚР Үкіметінің 2002 жылғы 12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алынып тасталды - ҚР Үкіметінің 2000.08.12.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Мемлекеттiк тапсырыс немесе грант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оқитындардың жекелеген санаттарының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стипендияларының мөлшері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 Мемлекеттік тапсырыс немесе грант бойынша бiлiм беру ұйымдарында оқитындардың жекелеген санаттарына мемлекеттiк стипендия осы Ережеге қосымшаға сәйкес көлемде көбейтiледi.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өзгеріс енгізілді - ҚР Үкіметінің 2005.05.26.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шiлдеден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Қазақстан Республикасының заңдарына сәйкес мемлекет қамқорлығындағы студенттерге магистранттар мен оқушыларға мемлекеттiк стипендия тиiсiнше студенттердiң, магистранттар мен оқушылардың мемлекеттік стипендиясы мөлшерiнiң 50 (елу) пайызы мөлшерiнде белгiленедi. 
</w:t>
      </w:r>
      <w:r>
        <w:br/>
      </w:r>
      <w:r>
        <w:rPr>
          <w:rFonts w:ascii="Times New Roman"/>
          <w:b w:val="false"/>
          <w:i w:val="false"/>
          <w:color w:val="000000"/>
          <w:sz w:val="28"/>
        </w:rPr>
        <w:t>
      17. Медициналық қорытындының негiзiнде академиялық демалыста жүрген студенттерге магистранттар мен оқушыларға академиялық демалыс кезiнде мемлекеттiк стипендия студенттердiң, магистранттар мен оқушылардың мемлекеттiк стипендиясы мөлшерiнiң 50 пайызы (мүгедектерге - 75%-i) мөлшерiнде белгiленедi. 
</w:t>
      </w:r>
      <w:r>
        <w:br/>
      </w:r>
      <w:r>
        <w:rPr>
          <w:rFonts w:ascii="Times New Roman"/>
          <w:b w:val="false"/>
          <w:i w:val="false"/>
          <w:color w:val="000000"/>
          <w:sz w:val="28"/>
        </w:rPr>
        <w:t>
      Туберкулезбен ауыратын, мемлекеттiк стипендия алатын адамдарға олардың уақытша еңбекке жарамсыздығы туралы денсаулық сақтау органдарының тиiстi қорытындылары болған жағдайда, мемлекеттiк стипендия еңбекке жарамсыздық кезеңі үшiн олар ауырғанға дейiн алып келген мөлшерде белгiленедi және төленедi, бiрақ еңбекке жарамсыздық пайда болған күннен бастап 10 айдан аспайды. 
</w:t>
      </w:r>
      <w:r>
        <w:br/>
      </w:r>
      <w:r>
        <w:rPr>
          <w:rFonts w:ascii="Times New Roman"/>
          <w:b w:val="false"/>
          <w:i w:val="false"/>
          <w:color w:val="000000"/>
          <w:sz w:val="28"/>
        </w:rPr>
        <w:t>
      18. Зейнетақы алатын студенттерге, магистранттарға, оқушыларға мемлекеттiк стипендия жалпы негiзде тағайындалады және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Мемлекеттiк стипендияларды тағайындау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төлеудiң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19. Мемлекеттiк стипендия мемлекеттiк тапсырыс (грант) бойынша оқитын, бiлiмдi бақылаудың барлық нысандарын қоса алғанда, емтихандық сессияның нәтижелерi бойынша "жақсы", "өте жақсы" деген бағалар алған студенттерге, магистранттарға, интерндерге емтихандық сессиядан кейiнгi айдың бiрiншi күнiнен бастап тағайындалады және ай сайын төленедi. 
</w:t>
      </w:r>
      <w:r>
        <w:br/>
      </w:r>
      <w:r>
        <w:rPr>
          <w:rFonts w:ascii="Times New Roman"/>
          <w:b w:val="false"/>
          <w:i w:val="false"/>
          <w:color w:val="000000"/>
          <w:sz w:val="28"/>
        </w:rPr>
        <w:t>
      Жоғары оқу орындарының студенттерi, магистранттары, интерндерi, бастауыш және орта кәсiптiк оқу орындарының оқушылары болып табылатын барлық үлгерушi (емтихандық сессияның нәтижелерi бойынша қарызы немесе аралық аттестацияның нәтижелерi бойынша қанағаттанарлықсыз бағасы жоқ) жетiм балалар мен ата-аналарының қамқорлығынсыз қалған балаларға мемлекеттiк стипендия тағайындалады.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2000.08.12.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Аспиранттарға, докторанттарға, клиникалық ординаторларға және тыңдаушыларға мемлекеттік стипендия оқудың бүкiл мерзiмiне тағайындалады және ай сайын төленiп тұрады. 
</w:t>
      </w:r>
      <w:r>
        <w:br/>
      </w:r>
      <w:r>
        <w:rPr>
          <w:rFonts w:ascii="Times New Roman"/>
          <w:b w:val="false"/>
          <w:i w:val="false"/>
          <w:color w:val="000000"/>
          <w:sz w:val="28"/>
        </w:rPr>
        <w:t>
      21. Жазғы сессияның қорытындылары бойынша мемлекеттік стипендияға ұсынылған студенттерге, магистранттар мен оқушыларға стипендия жазғы каникул кезеңi үшiн несиенiң ашылуына қарай екi ай үшiн (шiлде-тамыз) жинақталып төленедi. 
</w:t>
      </w:r>
      <w:r>
        <w:br/>
      </w:r>
      <w:r>
        <w:rPr>
          <w:rFonts w:ascii="Times New Roman"/>
          <w:b w:val="false"/>
          <w:i w:val="false"/>
          <w:color w:val="000000"/>
          <w:sz w:val="28"/>
        </w:rPr>
        <w:t>
      22. Сынақтар мен емтихандарды жалпы белгiленген мерзiмде дәлелдi себептер бойынша (сырқаттану, отбасы жағдайы, табиғи зiлзала) тапсыра алмаған студенттерге, магистранттарға, оқушыларға бiлiм беру ұйымының басшылығы тапсыруға жеке уақыт белгiлейдi, содан кейiн стипендия жалпы негізде тағайындалады.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Үкіметінің 2004 жылғы 5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23. Жалақы төленетiн жұмыс орындарында және қызметтерде өндiрiстiк практика, жаздық каникул кезеңiнде, сондай-ақ жұмыс кезеңiнде стипендиаттар үшiн жалпы негізде стипендия алу құқығы сақталады. 
</w:t>
      </w:r>
      <w:r>
        <w:br/>
      </w:r>
      <w:r>
        <w:rPr>
          <w:rFonts w:ascii="Times New Roman"/>
          <w:b w:val="false"/>
          <w:i w:val="false"/>
          <w:color w:val="000000"/>
          <w:sz w:val="28"/>
        </w:rPr>
        <w:t>
      24. Бiр оқу орнынан басқасына, бiр оқу орнының бiр мамандығынан екiншiсiне ауыстырылған студенттерге, магистранттар мен оқушыларға стипендия, оқу жоспарларындағы айырмашылық жойылғаннан кейiн, жалпы негізде тағайындалады және төленедi.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 енгізілді - ҚР Үкіметінің 2004 жылғы 5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Академиялық демалыста болу кезiнде, осы Ереженiң 17-тармағын қоспағанда, мемлекеттiк стипендия төленбейдi. Академиялық демалыстан келген студенттерге магистранттарға, оқушыларға мемлекеттiк стипендияны тағайындау мен төлеу алдағы (кезектi) сессияның қорытындылары бойынша белгiленген тәртiппен тағайындалады және төленедi. Сырқатына байланысты екiншi оқу жылына қалдырылған студенттерге, магистранттарға, оқушыларға стипендия кезектi емтихандық сессияның нәтижелерiне дейiн жалпы негiзде тағайындалады және төленедi.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өзгеріс енгізілді - ҚР Үкіметінің 2005.05.26.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шiлдеден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Жүктiлiгiне және босануына байланысты демалысы кезiнде студенттерге, магистранттарға, аспиранттарға, докторанттарға және оқушыларға стипендия заңдарда белгiленген бүкiл мерзiм iшiнде толық мөлшерде төленедi. &lt;*&gt;
</w:t>
      </w:r>
      <w:r>
        <w:br/>
      </w:r>
      <w:r>
        <w:rPr>
          <w:rFonts w:ascii="Times New Roman"/>
          <w:b w:val="false"/>
          <w:i w:val="false"/>
          <w:color w:val="000000"/>
          <w:sz w:val="28"/>
        </w:rPr>
        <w:t>
     Академиялық демалыс кезiнде жүктiлiгi бойынша еңбекке жарамсыздығы туралы бiрыңғай үлгiдегi анықтама тапсырылған кезде академиялық демалыс үзілуге және жүктiлiгi және босануына байланысты демалыс ресiмделуi тиiс.
</w:t>
      </w:r>
      <w:r>
        <w:br/>
      </w:r>
      <w:r>
        <w:rPr>
          <w:rFonts w:ascii="Times New Roman"/>
          <w:b w:val="false"/>
          <w:i w:val="false"/>
          <w:color w:val="000000"/>
          <w:sz w:val="28"/>
        </w:rPr>
        <w:t>
     Студенттер, магистранттар, аспиранттар, докторанттар және оқушылар сәбиге қарауына байланысты ол 1,5 жасқа толғанға дейiн академиялық демалыста болған жағдайда, стипендия төленбейдi.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өзгеріс енгізілді - ҚР Үкіметінің 2000.08.12.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2004.03.05.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27. Мемлекеттiк стипендиялар:
</w:t>
      </w:r>
      <w:r>
        <w:br/>
      </w:r>
      <w:r>
        <w:rPr>
          <w:rFonts w:ascii="Times New Roman"/>
          <w:b w:val="false"/>
          <w:i w:val="false"/>
          <w:color w:val="000000"/>
          <w:sz w:val="28"/>
        </w:rPr>
        <w:t>
     1) оқитындар мемлекеттiк бiлiм беру ұйымынан шығарылған жағдайда, шығарылу себебiне қарамастан;
</w:t>
      </w:r>
      <w:r>
        <w:br/>
      </w:r>
      <w:r>
        <w:rPr>
          <w:rFonts w:ascii="Times New Roman"/>
          <w:b w:val="false"/>
          <w:i w:val="false"/>
          <w:color w:val="000000"/>
          <w:sz w:val="28"/>
        </w:rPr>
        <w:t>
     2) оқитындар қайтыс болған жағдайда;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4) оқуды бiтiргеннен кейiн, оқуды бiтiргенi туралы бұйрық шыққан күннен бастап төленбейдi.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ҚР Үкіметінің 2004.11.05.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Мемлекеттiк стипендия төлеудi тоқтату бiлiм беру ұйымы басшысының тиiстi бұйрығы шығуымен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Үкіметінің 2004.11.05.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"Білім беру ұйымдарында оқитындардың
</w:t>
      </w:r>
      <w:r>
        <w:br/>
      </w:r>
      <w:r>
        <w:rPr>
          <w:rFonts w:ascii="Times New Roman"/>
          <w:b w:val="false"/>
          <w:i w:val="false"/>
          <w:color w:val="000000"/>
          <w:sz w:val="28"/>
        </w:rPr>
        <w:t>
                                жекелеген санаттарына мемлекеттік
</w:t>
      </w:r>
      <w:r>
        <w:br/>
      </w:r>
      <w:r>
        <w:rPr>
          <w:rFonts w:ascii="Times New Roman"/>
          <w:b w:val="false"/>
          <w:i w:val="false"/>
          <w:color w:val="000000"/>
          <w:sz w:val="28"/>
        </w:rPr>
        <w:t>
                                  стипендияларды тағайындау мен
</w:t>
      </w:r>
      <w:r>
        <w:br/>
      </w:r>
      <w:r>
        <w:rPr>
          <w:rFonts w:ascii="Times New Roman"/>
          <w:b w:val="false"/>
          <w:i w:val="false"/>
          <w:color w:val="000000"/>
          <w:sz w:val="28"/>
        </w:rPr>
        <w:t>
                                     төлеудің тәртібі туралы"       
</w:t>
      </w:r>
      <w:r>
        <w:br/>
      </w:r>
      <w:r>
        <w:rPr>
          <w:rFonts w:ascii="Times New Roman"/>
          <w:b w:val="false"/>
          <w:i w:val="false"/>
          <w:color w:val="000000"/>
          <w:sz w:val="28"/>
        </w:rPr>
        <w:t>
                                    1999 жылғы 10 желтоқсандағы   
</w:t>
      </w:r>
      <w:r>
        <w:br/>
      </w:r>
      <w:r>
        <w:rPr>
          <w:rFonts w:ascii="Times New Roman"/>
          <w:b w:val="false"/>
          <w:i w:val="false"/>
          <w:color w:val="000000"/>
          <w:sz w:val="28"/>
        </w:rPr>
        <w:t>
                                    N 1903 қаулысымен бекітілген
</w:t>
      </w:r>
      <w:r>
        <w:br/>
      </w:r>
      <w:r>
        <w:rPr>
          <w:rFonts w:ascii="Times New Roman"/>
          <w:b w:val="false"/>
          <w:i w:val="false"/>
          <w:color w:val="000000"/>
          <w:sz w:val="28"/>
        </w:rPr>
        <w:t>
                                        ережеге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Стипендия алуға құқығы бар мемлекеттік тапсырыс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грант бойынша білім беру ұйымдарында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оқитындардың жекелеген санаттарының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стипендиясына үстеменің мөлшері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атауына өзгерту енгізілді - ҚР Үкіметінің 2004.11.05.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2005.05.26.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шiлдеден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р/с      Стипендия алушылардың тізбесі       Пайызға шаққандағы
</w:t>
      </w:r>
      <w:r>
        <w:br/>
      </w:r>
      <w:r>
        <w:rPr>
          <w:rFonts w:ascii="Times New Roman"/>
          <w:b w:val="false"/>
          <w:i w:val="false"/>
          <w:color w:val="000000"/>
          <w:sz w:val="28"/>
        </w:rPr>
        <w:t>
                                             үстеменің мөлшері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Жоғары кәсіптік оқу орындарының зағип
</w:t>
      </w:r>
      <w:r>
        <w:br/>
      </w:r>
      <w:r>
        <w:rPr>
          <w:rFonts w:ascii="Times New Roman"/>
          <w:b w:val="false"/>
          <w:i w:val="false"/>
          <w:color w:val="000000"/>
          <w:sz w:val="28"/>
        </w:rPr>
        <w:t>
        немесе мылқау-керең студенттеріне, 
</w:t>
      </w:r>
      <w:r>
        <w:br/>
      </w:r>
      <w:r>
        <w:rPr>
          <w:rFonts w:ascii="Times New Roman"/>
          <w:b w:val="false"/>
          <w:i w:val="false"/>
          <w:color w:val="000000"/>
          <w:sz w:val="28"/>
        </w:rPr>
        <w:t>
        магистранттарына, орта кәсіптік оқу            75
</w:t>
      </w:r>
      <w:r>
        <w:br/>
      </w:r>
      <w:r>
        <w:rPr>
          <w:rFonts w:ascii="Times New Roman"/>
          <w:b w:val="false"/>
          <w:i w:val="false"/>
          <w:color w:val="000000"/>
          <w:sz w:val="28"/>
        </w:rPr>
        <w:t>
        орындарының оқушыларына
</w:t>
      </w:r>
      <w:r>
        <w:br/>
      </w:r>
      <w:r>
        <w:rPr>
          <w:rFonts w:ascii="Times New Roman"/>
          <w:b w:val="false"/>
          <w:i w:val="false"/>
          <w:color w:val="000000"/>
          <w:sz w:val="28"/>
        </w:rPr>
        <w:t>
        Соғыс қимылдары немесе өзге де әскери
</w:t>
      </w:r>
      <w:r>
        <w:br/>
      </w:r>
      <w:r>
        <w:rPr>
          <w:rFonts w:ascii="Times New Roman"/>
          <w:b w:val="false"/>
          <w:i w:val="false"/>
          <w:color w:val="000000"/>
          <w:sz w:val="28"/>
        </w:rPr>
        <w:t>
        қызмет міндеттерін атқару кезінде, 
</w:t>
      </w:r>
      <w:r>
        <w:br/>
      </w:r>
      <w:r>
        <w:rPr>
          <w:rFonts w:ascii="Times New Roman"/>
          <w:b w:val="false"/>
          <w:i w:val="false"/>
          <w:color w:val="000000"/>
          <w:sz w:val="28"/>
        </w:rPr>
        <w:t>
        Чернобыль АЭС-дағы апат пен басқа да
</w:t>
      </w:r>
      <w:r>
        <w:br/>
      </w:r>
      <w:r>
        <w:rPr>
          <w:rFonts w:ascii="Times New Roman"/>
          <w:b w:val="false"/>
          <w:i w:val="false"/>
          <w:color w:val="000000"/>
          <w:sz w:val="28"/>
        </w:rPr>
        <w:t>
        радиациялық апаттардың және азаматтық
</w:t>
      </w:r>
      <w:r>
        <w:br/>
      </w:r>
      <w:r>
        <w:rPr>
          <w:rFonts w:ascii="Times New Roman"/>
          <w:b w:val="false"/>
          <w:i w:val="false"/>
          <w:color w:val="000000"/>
          <w:sz w:val="28"/>
        </w:rPr>
        <w:t>
        немесе әскери мақсаттағы объектілердегі
</w:t>
      </w:r>
      <w:r>
        <w:br/>
      </w:r>
      <w:r>
        <w:rPr>
          <w:rFonts w:ascii="Times New Roman"/>
          <w:b w:val="false"/>
          <w:i w:val="false"/>
          <w:color w:val="000000"/>
          <w:sz w:val="28"/>
        </w:rPr>
        <w:t>
        авариялардың, ядролық қаруды сынаудың
</w:t>
      </w:r>
      <w:r>
        <w:br/>
      </w:r>
      <w:r>
        <w:rPr>
          <w:rFonts w:ascii="Times New Roman"/>
          <w:b w:val="false"/>
          <w:i w:val="false"/>
          <w:color w:val="000000"/>
          <w:sz w:val="28"/>
        </w:rPr>
        <w:t>
        зардабынан немесе мүгедектігі радиацияға
</w:t>
      </w:r>
      <w:r>
        <w:br/>
      </w:r>
      <w:r>
        <w:rPr>
          <w:rFonts w:ascii="Times New Roman"/>
          <w:b w:val="false"/>
          <w:i w:val="false"/>
          <w:color w:val="000000"/>
          <w:sz w:val="28"/>
        </w:rPr>
        <w:t>
        ұшыраған ата-анасының біреуімен генетикалық
</w:t>
      </w:r>
      <w:r>
        <w:br/>
      </w:r>
      <w:r>
        <w:rPr>
          <w:rFonts w:ascii="Times New Roman"/>
          <w:b w:val="false"/>
          <w:i w:val="false"/>
          <w:color w:val="000000"/>
          <w:sz w:val="28"/>
        </w:rPr>
        <w:t>
        байланыста болғандығынан жаралануы, контузия
</w:t>
      </w:r>
      <w:r>
        <w:br/>
      </w:r>
      <w:r>
        <w:rPr>
          <w:rFonts w:ascii="Times New Roman"/>
          <w:b w:val="false"/>
          <w:i w:val="false"/>
          <w:color w:val="000000"/>
          <w:sz w:val="28"/>
        </w:rPr>
        <w:t>
        алуы, мертігуі немесе ауруға шалдығуы салдарынан
</w:t>
      </w:r>
      <w:r>
        <w:br/>
      </w:r>
      <w:r>
        <w:rPr>
          <w:rFonts w:ascii="Times New Roman"/>
          <w:b w:val="false"/>
          <w:i w:val="false"/>
          <w:color w:val="000000"/>
          <w:sz w:val="28"/>
        </w:rPr>
        <w:t>
        мүгедек болып болып қалған студенттерге, 
</w:t>
      </w:r>
      <w:r>
        <w:br/>
      </w:r>
      <w:r>
        <w:rPr>
          <w:rFonts w:ascii="Times New Roman"/>
          <w:b w:val="false"/>
          <w:i w:val="false"/>
          <w:color w:val="000000"/>
          <w:sz w:val="28"/>
        </w:rPr>
        <w:t>
        жоғары кәсіптік оқу орындарының магистранттарына, 
</w:t>
      </w:r>
      <w:r>
        <w:br/>
      </w:r>
      <w:r>
        <w:rPr>
          <w:rFonts w:ascii="Times New Roman"/>
          <w:b w:val="false"/>
          <w:i w:val="false"/>
          <w:color w:val="000000"/>
          <w:sz w:val="28"/>
        </w:rPr>
        <w:t>
        орта кәсіби оқу орындарының оқушыларына             50
</w:t>
      </w:r>
    </w:p>
    <w:p>
      <w:pPr>
        <w:spacing w:after="0"/>
        <w:ind w:left="0"/>
        <w:jc w:val="both"/>
      </w:pPr>
      <w:r>
        <w:rPr>
          <w:rFonts w:ascii="Times New Roman"/>
          <w:b w:val="false"/>
          <w:i w:val="false"/>
          <w:color w:val="000000"/>
          <w:sz w:val="28"/>
        </w:rPr>
        <w:t>
  2     Жетімдер мен ата-аналарының қамқорлығынсыз
</w:t>
      </w:r>
      <w:r>
        <w:br/>
      </w:r>
      <w:r>
        <w:rPr>
          <w:rFonts w:ascii="Times New Roman"/>
          <w:b w:val="false"/>
          <w:i w:val="false"/>
          <w:color w:val="000000"/>
          <w:sz w:val="28"/>
        </w:rPr>
        <w:t>
        қалған, бірақ азаматтардың қарауында
</w:t>
      </w:r>
      <w:r>
        <w:br/>
      </w:r>
      <w:r>
        <w:rPr>
          <w:rFonts w:ascii="Times New Roman"/>
          <w:b w:val="false"/>
          <w:i w:val="false"/>
          <w:color w:val="000000"/>
          <w:sz w:val="28"/>
        </w:rPr>
        <w:t>
        (қамқорлығында) жүрген балалар қатарындағы
</w:t>
      </w:r>
      <w:r>
        <w:br/>
      </w:r>
      <w:r>
        <w:rPr>
          <w:rFonts w:ascii="Times New Roman"/>
          <w:b w:val="false"/>
          <w:i w:val="false"/>
          <w:color w:val="000000"/>
          <w:sz w:val="28"/>
        </w:rPr>
        <w:t>
        студенттерге, жоғары кәсіптік оқу орындарының
</w:t>
      </w:r>
      <w:r>
        <w:br/>
      </w:r>
      <w:r>
        <w:rPr>
          <w:rFonts w:ascii="Times New Roman"/>
          <w:b w:val="false"/>
          <w:i w:val="false"/>
          <w:color w:val="000000"/>
          <w:sz w:val="28"/>
        </w:rPr>
        <w:t>
        магистранттарына, орта кәсіптік оқу 
</w:t>
      </w:r>
      <w:r>
        <w:br/>
      </w:r>
      <w:r>
        <w:rPr>
          <w:rFonts w:ascii="Times New Roman"/>
          <w:b w:val="false"/>
          <w:i w:val="false"/>
          <w:color w:val="000000"/>
          <w:sz w:val="28"/>
        </w:rPr>
        <w:t>
        орындарының оқушыларына                             30
</w:t>
      </w:r>
    </w:p>
    <w:p>
      <w:pPr>
        <w:spacing w:after="0"/>
        <w:ind w:left="0"/>
        <w:jc w:val="both"/>
      </w:pPr>
      <w:r>
        <w:rPr>
          <w:rFonts w:ascii="Times New Roman"/>
          <w:b w:val="false"/>
          <w:i w:val="false"/>
          <w:color w:val="000000"/>
          <w:sz w:val="28"/>
        </w:rPr>
        <w:t>
  3     Қазақстан Республикасы Президентінің стипендиясы
</w:t>
      </w:r>
      <w:r>
        <w:br/>
      </w:r>
      <w:r>
        <w:rPr>
          <w:rFonts w:ascii="Times New Roman"/>
          <w:b w:val="false"/>
          <w:i w:val="false"/>
          <w:color w:val="000000"/>
          <w:sz w:val="28"/>
        </w:rPr>
        <w:t>
        тағайындалған, алайда Қазақстан Республикасы
</w:t>
      </w:r>
      <w:r>
        <w:br/>
      </w:r>
      <w:r>
        <w:rPr>
          <w:rFonts w:ascii="Times New Roman"/>
          <w:b w:val="false"/>
          <w:i w:val="false"/>
          <w:color w:val="000000"/>
          <w:sz w:val="28"/>
        </w:rPr>
        <w:t>
        Президентінің шешімдерінде стипендия мөлшері
</w:t>
      </w:r>
      <w:r>
        <w:br/>
      </w:r>
      <w:r>
        <w:rPr>
          <w:rFonts w:ascii="Times New Roman"/>
          <w:b w:val="false"/>
          <w:i w:val="false"/>
          <w:color w:val="000000"/>
          <w:sz w:val="28"/>
        </w:rPr>
        <w:t>
        көрсетілмеген студенттер мен жоғары кәсіптік        100
</w:t>
      </w:r>
      <w:r>
        <w:br/>
      </w:r>
      <w:r>
        <w:rPr>
          <w:rFonts w:ascii="Times New Roman"/>
          <w:b w:val="false"/>
          <w:i w:val="false"/>
          <w:color w:val="000000"/>
          <w:sz w:val="28"/>
        </w:rPr>
        <w:t>
        оқу орындарының магистранттарына
</w:t>
      </w:r>
    </w:p>
    <w:p>
      <w:pPr>
        <w:spacing w:after="0"/>
        <w:ind w:left="0"/>
        <w:jc w:val="both"/>
      </w:pPr>
      <w:r>
        <w:rPr>
          <w:rFonts w:ascii="Times New Roman"/>
          <w:b w:val="false"/>
          <w:i w:val="false"/>
          <w:color w:val="000000"/>
          <w:sz w:val="28"/>
        </w:rPr>
        <w:t>
  4     Қазақстан Республикасы Үкіметінің шешімімен,
</w:t>
      </w:r>
      <w:r>
        <w:br/>
      </w:r>
      <w:r>
        <w:rPr>
          <w:rFonts w:ascii="Times New Roman"/>
          <w:b w:val="false"/>
          <w:i w:val="false"/>
          <w:color w:val="000000"/>
          <w:sz w:val="28"/>
        </w:rPr>
        <w:t>
        егер аталған шешімдерде стипендияның мөлшері 
</w:t>
      </w:r>
      <w:r>
        <w:br/>
      </w:r>
      <w:r>
        <w:rPr>
          <w:rFonts w:ascii="Times New Roman"/>
          <w:b w:val="false"/>
          <w:i w:val="false"/>
          <w:color w:val="000000"/>
          <w:sz w:val="28"/>
        </w:rPr>
        <w:t>
        көрсетілмесе, аса көрнекті ғылым мен мәдениет
</w:t>
      </w:r>
      <w:r>
        <w:br/>
      </w:r>
      <w:r>
        <w:rPr>
          <w:rFonts w:ascii="Times New Roman"/>
          <w:b w:val="false"/>
          <w:i w:val="false"/>
          <w:color w:val="000000"/>
          <w:sz w:val="28"/>
        </w:rPr>
        <w:t>
        қайраткерлері атындағы стипендиялар алатын
</w:t>
      </w:r>
      <w:r>
        <w:br/>
      </w:r>
      <w:r>
        <w:rPr>
          <w:rFonts w:ascii="Times New Roman"/>
          <w:b w:val="false"/>
          <w:i w:val="false"/>
          <w:color w:val="000000"/>
          <w:sz w:val="28"/>
        </w:rPr>
        <w:t>
        студенттерге, жоғары кәсіптік оқу орындарының
</w:t>
      </w:r>
      <w:r>
        <w:br/>
      </w:r>
      <w:r>
        <w:rPr>
          <w:rFonts w:ascii="Times New Roman"/>
          <w:b w:val="false"/>
          <w:i w:val="false"/>
          <w:color w:val="000000"/>
          <w:sz w:val="28"/>
        </w:rPr>
        <w:t>
        магистранттарына, орта кәсіптік оқу орындарының     45
</w:t>
      </w:r>
      <w:r>
        <w:br/>
      </w:r>
      <w:r>
        <w:rPr>
          <w:rFonts w:ascii="Times New Roman"/>
          <w:b w:val="false"/>
          <w:i w:val="false"/>
          <w:color w:val="000000"/>
          <w:sz w:val="28"/>
        </w:rPr>
        <w:t>
        оқушыларына
</w:t>
      </w:r>
    </w:p>
    <w:p>
      <w:pPr>
        <w:spacing w:after="0"/>
        <w:ind w:left="0"/>
        <w:jc w:val="both"/>
      </w:pPr>
      <w:r>
        <w:rPr>
          <w:rFonts w:ascii="Times New Roman"/>
          <w:b w:val="false"/>
          <w:i w:val="false"/>
          <w:color w:val="000000"/>
          <w:sz w:val="28"/>
        </w:rPr>
        <w:t>
  5     Қазақстан Республикасы Президентінің
</w:t>
      </w:r>
      <w:r>
        <w:br/>
      </w:r>
      <w:r>
        <w:rPr>
          <w:rFonts w:ascii="Times New Roman"/>
          <w:b w:val="false"/>
          <w:i w:val="false"/>
          <w:color w:val="000000"/>
          <w:sz w:val="28"/>
        </w:rPr>
        <w:t>
        стипендиялары мен атаулы стипендиялар алатындардан
</w:t>
      </w:r>
      <w:r>
        <w:br/>
      </w:r>
      <w:r>
        <w:rPr>
          <w:rFonts w:ascii="Times New Roman"/>
          <w:b w:val="false"/>
          <w:i w:val="false"/>
          <w:color w:val="000000"/>
          <w:sz w:val="28"/>
        </w:rPr>
        <w:t>
        басқа, емтихандық сессияның нәтижелері бойынша
</w:t>
      </w:r>
      <w:r>
        <w:br/>
      </w:r>
      <w:r>
        <w:rPr>
          <w:rFonts w:ascii="Times New Roman"/>
          <w:b w:val="false"/>
          <w:i w:val="false"/>
          <w:color w:val="000000"/>
          <w:sz w:val="28"/>
        </w:rPr>
        <w:t>
        тек "өте жақсы" деген баға алған студенттерге,
</w:t>
      </w:r>
      <w:r>
        <w:br/>
      </w:r>
      <w:r>
        <w:rPr>
          <w:rFonts w:ascii="Times New Roman"/>
          <w:b w:val="false"/>
          <w:i w:val="false"/>
          <w:color w:val="000000"/>
          <w:sz w:val="28"/>
        </w:rPr>
        <w:t>
        жоғары кәсіптік оқу орындарының магистранттарына,   15
</w:t>
      </w:r>
      <w:r>
        <w:br/>
      </w:r>
      <w:r>
        <w:rPr>
          <w:rFonts w:ascii="Times New Roman"/>
          <w:b w:val="false"/>
          <w:i w:val="false"/>
          <w:color w:val="000000"/>
          <w:sz w:val="28"/>
        </w:rPr>
        <w:t>
        орта кәсіптік оқу орындарының оқушыларына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Қосымшада көзделген үстемелер стипендияның бастапқы мөлшері бойынша жүргізіледі (басқа арттырулар есепке алынусыз).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