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03e38" w14:textId="8903e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"Жамбыл ГРЭС-i" ашық акционерлiк қоғамының акцияларын мемлекеттiк меншiкке сатып алудың орындылығын анықтау жөнiндегi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2002 жылғы 10 шілде N 101-ө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"Т. Батуров атындағы Жамбыл ГРЭС-i" ашық акционерлiк қоғамының (бұдан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әрi - "Жамбыл ГРЭС-i" ААҚ) акцияларын мемлекеттiк меншiкке сатып алуға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байланысты мәселелер жөнiнде ұсыныстар әзiрлеу мақсатында: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Мынадай құрамда жұмыс тобы құрылсын: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Өтепов                       - Қазақстан Республикасы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Эдуард Карлұлы                 министрлігінің Мемлекеттік мүлік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және жекешелендiру комитетi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төрағасының бiрiншi орынбасары,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жетекшi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Бертiсбаев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Несiпқұл Бертiсбайұлы          Энергетика және минералдық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ресурстар министрлiгi Электр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энергетикасы және қатты отын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департаментiнiң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Әбiтаев                      - "КЕGОС" электр желiлерiн басқару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Есберген Әбiтайұлы             жөнiндегi қазақстандық компания"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ашық акционерлік қоғамының вице-президенті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Әбдiрахманов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Есiркеп Оңланбекұлы            Экономика және сауда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Өнеркәсiп салалары мен инфрақұрылым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департаментiнің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Ахметов                      - Қазақстан Республикасы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Ермек Салықұлы                 министрлiгiнiң Мемлекеттiк мүлiк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және жекешелендiру комитетi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жекешелендiруден кейiнгi бақылау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басқармасының бөлiм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Әшiмхан                      - Қазақстан Республикасының Әдiлет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Ғани Әшiмханұлы                министрлiгi Заңнама департаментiнiң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жетекшi маманы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Мұсағалиев                   - "Қазкоммерцбанк" ашық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Төлеқай Хамитұлы               акционерлiк қоғамы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төрағасының кеңесшiсi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Жұмыс тобы 2002 жылғы 15 шiлдеге дейiнгi мерзiмде "Жамбыл ГРЭС-i"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ААҚ-тың акцияларын мемлекеттiк меншiкке сатып алудың орындылығы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мүмкiндiгi туралы ұсыныстарды қарастырсын және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Үкiметiне ұсынатын болсын.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Мамандар: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Қасымбеков Б.А.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Жұманазарова 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