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14c9" w14:textId="ca71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жылы орман қорын мемлекеттік есепке алуды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14 наурыздағы N 33-ө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14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72-баптарына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1998-2002 жылдардағы орман қорындағы сандық және сапалық өзгерістерді бақылау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министрлігінің Орман және аңшылық шаруашылығы комитеті облыстардың әкімдерімен бірлесіп, заңнамада белгіленген тәртіппен 2003 жыл ішінде 2003 жылғы 1 шілдедегі жағдай бойынша Қазақстан Республикасының орман қорын мемлекеттік есепке алуды жүргізуді қамтамасыз етсін және 2003 жылғы 20 желтоқсанға дейінгі мерзімде Қазақстан Республикасының Үкіметіне Қазақстан Республикасы орман қорының жай-күйі туралы есепті ұсынсын.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Жер ресурстарын басқару жөніндегі агенттігі Қазақстан Республикасының Ауыл шаруашылығы министрлігі Орман және аңшылық шаруашылығы комитетінің ұсынысы бойынша орман қорын есепке алу материалдарын келісуді қамтамасыз етсін.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