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413e" w14:textId="95c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 шілдедегі N 51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 маусымдағы N 115-ө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2001 жылғы 2 шілдедегі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 кесіммен реттелуге тиісті қатынастар" деген бағанның реттік нөмірі 14-жолының бірінші абзацы және реттік нөмірі 17-жолының сегізінші абзацы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