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dc33" w14:textId="f66d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Триатлоннан Азия Кубогының кезеңiн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7 шілдедегі N 140-ө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жөнiндегi агенттiгiнiң және республикалық Триатлон федерациясының 2003 жылғы 16-20 шiлдеде Ақмола облысының Бурабай кентiнде триатлоннан Азия Кубогының (бұдан әрi - Азия Кубогы) кезеңiн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беріліп отырған Азия Кубогына дайындық және оны өткiзу жөнiндегi ұйымдастыру комитетiнiң құрамы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жөнiндегi агенттiгi мен Ақмола облысының әкiмi Триатлон федерациясымен келiсiм бойынша, Азия Кубогына дайындық және оны Ақмола облысының Бурабай кентiнде өткiзудi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Iшкi iстер министрлiгi қатысушылар мен ресми адамдар тұратын және жарыстар өтетiн жерлерде қоғамдық тәртiптiң сақталуын, олардың қауiпсiздiгiн, Азия Кубогына қатысушы шетелдiк азаматтардың Ақмола облысы Бурабай кентi мен Щучье қаласының қонақ үйлерiнде тiркелуiн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келiсiм министрлiгi Азия Кубогына дайындық және оның өткiзiлу барысын бұқаралық ақпарат құралдарында кеңiнен жария етудi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Көлiк және коммуникациялар министрлiгi Ақмола облысының Бурабай кентiндегi Азия Кубогы баспасөз орталықтарының халықаралық телефон байланысымен және Интернетке қол жеткiзуiн қамтамасыз етсiн, олардың болатын жерлерiнде Азия Кубогына қатысушыларды көлiк қызметiмен қамтамасыз етуге жәрдем көрсетсiн.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Сыртқы iстер министрлiгi Қазақстан Республикасының Туризм және спорт жөнiндегi агенттiгi берген тiзiм бойынша Азия Кубогына қатысушылар мен ресми адамдардың келу және кету құжаттарын ресiмдеуге жәрдем көрсетсiн. </w:t>
      </w:r>
    </w:p>
    <w:bookmarkEnd w:id="6"/>
    <w:bookmarkStart w:name="z8" w:id="7"/>
    <w:p>
      <w:pPr>
        <w:spacing w:after="0"/>
        <w:ind w:left="0"/>
        <w:jc w:val="both"/>
      </w:pPr>
      <w:r>
        <w:rPr>
          <w:rFonts w:ascii="Times New Roman"/>
          <w:b w:val="false"/>
          <w:i w:val="false"/>
          <w:color w:val="000000"/>
          <w:sz w:val="28"/>
        </w:rPr>
        <w:t xml:space="preserve">
      8. Азия Кубогына дайындық және оны өткiзу жөнiндегi iс-шараларды қаржыландыру 2003 жылға арналған республикалық бюджетте осы iс-шаралардың орындалуына жауапты тиiстi мемлекеттiк мекемелерге-бағдарламалардың әкiмшiлерiне көзделетiн қаражат шегiнде жүзеге асырылсын.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7 шілдедегі  </w:t>
      </w:r>
      <w:r>
        <w:br/>
      </w:r>
      <w:r>
        <w:rPr>
          <w:rFonts w:ascii="Times New Roman"/>
          <w:b w:val="false"/>
          <w:i w:val="false"/>
          <w:color w:val="000000"/>
          <w:sz w:val="28"/>
        </w:rPr>
        <w:t xml:space="preserve">
N 140 өкiмiмен      </w:t>
      </w:r>
      <w:r>
        <w:br/>
      </w:r>
      <w:r>
        <w:rPr>
          <w:rFonts w:ascii="Times New Roman"/>
          <w:b w:val="false"/>
          <w:i w:val="false"/>
          <w:color w:val="000000"/>
          <w:sz w:val="28"/>
        </w:rPr>
        <w:t xml:space="preserve">
бекітілген        </w:t>
      </w:r>
    </w:p>
    <w:bookmarkEnd w:id="8"/>
    <w:p>
      <w:pPr>
        <w:spacing w:after="0"/>
        <w:ind w:left="0"/>
        <w:jc w:val="left"/>
      </w:pPr>
      <w:r>
        <w:rPr>
          <w:rFonts w:ascii="Times New Roman"/>
          <w:b/>
          <w:i w:val="false"/>
          <w:color w:val="000000"/>
        </w:rPr>
        <w:t xml:space="preserve"> Триатлоннан Азия Кубогының кезеңiне дайындық және </w:t>
      </w:r>
      <w:r>
        <w:br/>
      </w:r>
      <w:r>
        <w:rPr>
          <w:rFonts w:ascii="Times New Roman"/>
          <w:b/>
          <w:i w:val="false"/>
          <w:color w:val="000000"/>
        </w:rPr>
        <w:t xml:space="preserve">
оны өткiзу жөніндегі ұйымдастыру комитетiнiң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Кулагин                 - Ақмола облысының әкiмi, Қазақстан </w:t>
      </w:r>
      <w:r>
        <w:br/>
      </w:r>
      <w:r>
        <w:rPr>
          <w:rFonts w:ascii="Times New Roman"/>
          <w:b w:val="false"/>
          <w:i w:val="false"/>
          <w:color w:val="000000"/>
          <w:sz w:val="28"/>
        </w:rPr>
        <w:t xml:space="preserve">
Сергей Витальевич         Республикасы Триатлон федерациясының </w:t>
      </w:r>
      <w:r>
        <w:br/>
      </w:r>
      <w:r>
        <w:rPr>
          <w:rFonts w:ascii="Times New Roman"/>
          <w:b w:val="false"/>
          <w:i w:val="false"/>
          <w:color w:val="000000"/>
          <w:sz w:val="28"/>
        </w:rPr>
        <w:t xml:space="preserve">
                          құрметтi президентi, төраға </w:t>
      </w:r>
    </w:p>
    <w:p>
      <w:pPr>
        <w:spacing w:after="0"/>
        <w:ind w:left="0"/>
        <w:jc w:val="both"/>
      </w:pPr>
      <w:r>
        <w:rPr>
          <w:rFonts w:ascii="Times New Roman"/>
          <w:b w:val="false"/>
          <w:i w:val="false"/>
          <w:color w:val="000000"/>
          <w:sz w:val="28"/>
        </w:rPr>
        <w:t xml:space="preserve">Қанағатов               - Қазақстан Республикасы Туризм </w:t>
      </w:r>
      <w:r>
        <w:br/>
      </w:r>
      <w:r>
        <w:rPr>
          <w:rFonts w:ascii="Times New Roman"/>
          <w:b w:val="false"/>
          <w:i w:val="false"/>
          <w:color w:val="000000"/>
          <w:sz w:val="28"/>
        </w:rPr>
        <w:t xml:space="preserve">
Елсияр Баймұхаметұлы      және спорт жөнiндегi агенттiгi </w:t>
      </w:r>
      <w:r>
        <w:br/>
      </w:r>
      <w:r>
        <w:rPr>
          <w:rFonts w:ascii="Times New Roman"/>
          <w:b w:val="false"/>
          <w:i w:val="false"/>
          <w:color w:val="000000"/>
          <w:sz w:val="28"/>
        </w:rPr>
        <w:t xml:space="preserve">
                          төрағасының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Әкiмов                  - Ақмола облысы Щучье </w:t>
      </w:r>
      <w:r>
        <w:br/>
      </w:r>
      <w:r>
        <w:rPr>
          <w:rFonts w:ascii="Times New Roman"/>
          <w:b w:val="false"/>
          <w:i w:val="false"/>
          <w:color w:val="000000"/>
          <w:sz w:val="28"/>
        </w:rPr>
        <w:t xml:space="preserve">
Рашит Қайыржанұлы         ауданының әкімi, төрағаның орынбасары </w:t>
      </w:r>
    </w:p>
    <w:p>
      <w:pPr>
        <w:spacing w:after="0"/>
        <w:ind w:left="0"/>
        <w:jc w:val="both"/>
      </w:pPr>
      <w:r>
        <w:rPr>
          <w:rFonts w:ascii="Times New Roman"/>
          <w:b w:val="false"/>
          <w:i w:val="false"/>
          <w:color w:val="000000"/>
          <w:sz w:val="28"/>
        </w:rPr>
        <w:t xml:space="preserve">Мурзин                  - Көкшетау қаласы әкiмiнiң </w:t>
      </w:r>
      <w:r>
        <w:br/>
      </w:r>
      <w:r>
        <w:rPr>
          <w:rFonts w:ascii="Times New Roman"/>
          <w:b w:val="false"/>
          <w:i w:val="false"/>
          <w:color w:val="000000"/>
          <w:sz w:val="28"/>
        </w:rPr>
        <w:t xml:space="preserve">
Айдар Хамзаұлы            орынбасары, Қазақстан Республикасы </w:t>
      </w:r>
      <w:r>
        <w:br/>
      </w:r>
      <w:r>
        <w:rPr>
          <w:rFonts w:ascii="Times New Roman"/>
          <w:b w:val="false"/>
          <w:i w:val="false"/>
          <w:color w:val="000000"/>
          <w:sz w:val="28"/>
        </w:rPr>
        <w:t xml:space="preserve">
                          Триатлон федерациясының президентi </w:t>
      </w:r>
    </w:p>
    <w:p>
      <w:pPr>
        <w:spacing w:after="0"/>
        <w:ind w:left="0"/>
        <w:jc w:val="both"/>
      </w:pPr>
      <w:r>
        <w:rPr>
          <w:rFonts w:ascii="Times New Roman"/>
          <w:b w:val="false"/>
          <w:i w:val="false"/>
          <w:color w:val="000000"/>
          <w:sz w:val="28"/>
        </w:rPr>
        <w:t xml:space="preserve">Рябченко                - Қазақстан Республикасының </w:t>
      </w:r>
      <w:r>
        <w:br/>
      </w:r>
      <w:r>
        <w:rPr>
          <w:rFonts w:ascii="Times New Roman"/>
          <w:b w:val="false"/>
          <w:i w:val="false"/>
          <w:color w:val="000000"/>
          <w:sz w:val="28"/>
        </w:rPr>
        <w:t xml:space="preserve">
Олег Григорьевич          Мәдениет, ақпарат және </w:t>
      </w:r>
      <w:r>
        <w:br/>
      </w:r>
      <w:r>
        <w:rPr>
          <w:rFonts w:ascii="Times New Roman"/>
          <w:b w:val="false"/>
          <w:i w:val="false"/>
          <w:color w:val="000000"/>
          <w:sz w:val="28"/>
        </w:rPr>
        <w:t xml:space="preserve">
                          қоғамдық келiсiм бiрiншi вице-министрi </w:t>
      </w:r>
    </w:p>
    <w:p>
      <w:pPr>
        <w:spacing w:after="0"/>
        <w:ind w:left="0"/>
        <w:jc w:val="both"/>
      </w:pPr>
      <w:r>
        <w:rPr>
          <w:rFonts w:ascii="Times New Roman"/>
          <w:b w:val="false"/>
          <w:i w:val="false"/>
          <w:color w:val="000000"/>
          <w:sz w:val="28"/>
        </w:rPr>
        <w:t xml:space="preserve">Айдарханов              - Қазақстан Республикасының </w:t>
      </w:r>
      <w:r>
        <w:br/>
      </w:r>
      <w:r>
        <w:rPr>
          <w:rFonts w:ascii="Times New Roman"/>
          <w:b w:val="false"/>
          <w:i w:val="false"/>
          <w:color w:val="000000"/>
          <w:sz w:val="28"/>
        </w:rPr>
        <w:t xml:space="preserve">
Арман Тергеуұлы           Денсаулық сақтау вице-министрi </w:t>
      </w:r>
    </w:p>
    <w:p>
      <w:pPr>
        <w:spacing w:after="0"/>
        <w:ind w:left="0"/>
        <w:jc w:val="both"/>
      </w:pPr>
      <w:r>
        <w:rPr>
          <w:rFonts w:ascii="Times New Roman"/>
          <w:b w:val="false"/>
          <w:i w:val="false"/>
          <w:color w:val="000000"/>
          <w:sz w:val="28"/>
        </w:rPr>
        <w:t xml:space="preserve">Нығматуллин             - Қазақстан Республикасының Көлiк </w:t>
      </w:r>
      <w:r>
        <w:br/>
      </w:r>
      <w:r>
        <w:rPr>
          <w:rFonts w:ascii="Times New Roman"/>
          <w:b w:val="false"/>
          <w:i w:val="false"/>
          <w:color w:val="000000"/>
          <w:sz w:val="28"/>
        </w:rPr>
        <w:t xml:space="preserve">
Нұрлан Зайроллаұлы        және коммуникациялар вице-министрi </w:t>
      </w:r>
    </w:p>
    <w:p>
      <w:pPr>
        <w:spacing w:after="0"/>
        <w:ind w:left="0"/>
        <w:jc w:val="both"/>
      </w:pPr>
      <w:r>
        <w:rPr>
          <w:rFonts w:ascii="Times New Roman"/>
          <w:b w:val="false"/>
          <w:i w:val="false"/>
          <w:color w:val="000000"/>
          <w:sz w:val="28"/>
        </w:rPr>
        <w:t xml:space="preserve">Отто                    - Қазақстан Республикасының Iшкi </w:t>
      </w:r>
      <w:r>
        <w:br/>
      </w:r>
      <w:r>
        <w:rPr>
          <w:rFonts w:ascii="Times New Roman"/>
          <w:b w:val="false"/>
          <w:i w:val="false"/>
          <w:color w:val="000000"/>
          <w:sz w:val="28"/>
        </w:rPr>
        <w:t xml:space="preserve">
Иван Иванович             iстер вице-министрi </w:t>
      </w:r>
    </w:p>
    <w:p>
      <w:pPr>
        <w:spacing w:after="0"/>
        <w:ind w:left="0"/>
        <w:jc w:val="both"/>
      </w:pPr>
      <w:r>
        <w:rPr>
          <w:rFonts w:ascii="Times New Roman"/>
          <w:b w:val="false"/>
          <w:i w:val="false"/>
          <w:color w:val="000000"/>
          <w:sz w:val="28"/>
        </w:rPr>
        <w:t xml:space="preserve">Әлiмбекова              - Қазақстан Республикасының </w:t>
      </w:r>
      <w:r>
        <w:br/>
      </w:r>
      <w:r>
        <w:rPr>
          <w:rFonts w:ascii="Times New Roman"/>
          <w:b w:val="false"/>
          <w:i w:val="false"/>
          <w:color w:val="000000"/>
          <w:sz w:val="28"/>
        </w:rPr>
        <w:t xml:space="preserve">
Гүлнәр Смәділқызы         Туризм және спорт жөнiндегi </w:t>
      </w:r>
      <w:r>
        <w:br/>
      </w:r>
      <w:r>
        <w:rPr>
          <w:rFonts w:ascii="Times New Roman"/>
          <w:b w:val="false"/>
          <w:i w:val="false"/>
          <w:color w:val="000000"/>
          <w:sz w:val="28"/>
        </w:rPr>
        <w:t xml:space="preserve">
                          агенттiгi қаржы-экономика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Төкеев                  - Қазақстан Республикасының </w:t>
      </w:r>
      <w:r>
        <w:br/>
      </w:r>
      <w:r>
        <w:rPr>
          <w:rFonts w:ascii="Times New Roman"/>
          <w:b w:val="false"/>
          <w:i w:val="false"/>
          <w:color w:val="000000"/>
          <w:sz w:val="28"/>
        </w:rPr>
        <w:t xml:space="preserve">
Серiк Адамұлы             Туризм және спорт жөнiндегi </w:t>
      </w:r>
      <w:r>
        <w:br/>
      </w:r>
      <w:r>
        <w:rPr>
          <w:rFonts w:ascii="Times New Roman"/>
          <w:b w:val="false"/>
          <w:i w:val="false"/>
          <w:color w:val="000000"/>
          <w:sz w:val="28"/>
        </w:rPr>
        <w:t xml:space="preserve">
                          агенттiгi Ұлттық штаттық </w:t>
      </w:r>
      <w:r>
        <w:br/>
      </w:r>
      <w:r>
        <w:rPr>
          <w:rFonts w:ascii="Times New Roman"/>
          <w:b w:val="false"/>
          <w:i w:val="false"/>
          <w:color w:val="000000"/>
          <w:sz w:val="28"/>
        </w:rPr>
        <w:t xml:space="preserve">
                          командалар және спорт резервi </w:t>
      </w:r>
      <w:r>
        <w:br/>
      </w:r>
      <w:r>
        <w:rPr>
          <w:rFonts w:ascii="Times New Roman"/>
          <w:b w:val="false"/>
          <w:i w:val="false"/>
          <w:color w:val="000000"/>
          <w:sz w:val="28"/>
        </w:rPr>
        <w:t xml:space="preserve">
                          дирекциясының басшысы </w:t>
      </w:r>
    </w:p>
    <w:p>
      <w:pPr>
        <w:spacing w:after="0"/>
        <w:ind w:left="0"/>
        <w:jc w:val="both"/>
      </w:pPr>
      <w:r>
        <w:rPr>
          <w:rFonts w:ascii="Times New Roman"/>
          <w:b w:val="false"/>
          <w:i w:val="false"/>
          <w:color w:val="000000"/>
          <w:sz w:val="28"/>
        </w:rPr>
        <w:t xml:space="preserve">Ахметов                 - Ақмола облыстық спорт және дене </w:t>
      </w:r>
      <w:r>
        <w:br/>
      </w:r>
      <w:r>
        <w:rPr>
          <w:rFonts w:ascii="Times New Roman"/>
          <w:b w:val="false"/>
          <w:i w:val="false"/>
          <w:color w:val="000000"/>
          <w:sz w:val="28"/>
        </w:rPr>
        <w:t xml:space="preserve">
Қанат Ахметұлы            шынықтыру басқармасының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