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071c" w14:textId="d540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жылына арналған "Спорт есiрткiге қарсы" ұранымен "Ақ бидай" республикалық ауыл спорты ойындарын өткізу туралы</w:t>
      </w:r>
    </w:p>
    <w:p>
      <w:pPr>
        <w:spacing w:after="0"/>
        <w:ind w:left="0"/>
        <w:jc w:val="both"/>
      </w:pPr>
      <w:r>
        <w:rPr>
          <w:rFonts w:ascii="Times New Roman"/>
          <w:b w:val="false"/>
          <w:i w:val="false"/>
          <w:color w:val="000000"/>
          <w:sz w:val="28"/>
        </w:rPr>
        <w:t>Қазақстан Республикасы Премьер-Министрінің 2003 жылғы 20 қыркүйектегі N 222-ө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жөнiндегі агенттігiнiң 2003 жылғы 10-14 қазанда Тараз қаласында Ауыл жылына арналған "Спорт есiрткiге қарсы" ұранымен "Ақ бидай" республикалық ауыл спорты ойындарын (бұдан әрi - Ойындар) өткiзу туралы ұсынысы қабыл алынсын. </w:t>
      </w:r>
    </w:p>
    <w:bookmarkEnd w:id="0"/>
    <w:bookmarkStart w:name="z2" w:id="1"/>
    <w:p>
      <w:pPr>
        <w:spacing w:after="0"/>
        <w:ind w:left="0"/>
        <w:jc w:val="both"/>
      </w:pPr>
      <w:r>
        <w:rPr>
          <w:rFonts w:ascii="Times New Roman"/>
          <w:b w:val="false"/>
          <w:i w:val="false"/>
          <w:color w:val="000000"/>
          <w:sz w:val="28"/>
        </w:rPr>
        <w:t xml:space="preserve">
      2. Қоса берiлiп отырған Ойындарды дайындау мен өткiзу жөнiндегі ұйымдастыру комитетiнiң құрамы бекітілсiн.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жөнiндегі агенттігі Жамбыл облысының әкiмдігімен, Қазақстан Республикасының Ауыл шаруашылығы министрлігімен, Қазақстан Республикасының Бiлiм және ғылым министрлiгiмен және Қазақстан Республикасы Әдiлет министрлігінiң Нашақорлыққа және есiрткi бизнесiне қарсы күрес жөнiндегi комитетiмен бiрлесiп, Ойындарды ұйымдастыру мен өткiзудi, мәдени-спорттық мерекенiң салтанатты ашылуын қамтамасыз етсiн. </w:t>
      </w:r>
    </w:p>
    <w:bookmarkEnd w:id="2"/>
    <w:bookmarkStart w:name="z4" w:id="3"/>
    <w:p>
      <w:pPr>
        <w:spacing w:after="0"/>
        <w:ind w:left="0"/>
        <w:jc w:val="both"/>
      </w:pPr>
      <w:r>
        <w:rPr>
          <w:rFonts w:ascii="Times New Roman"/>
          <w:b w:val="false"/>
          <w:i w:val="false"/>
          <w:color w:val="000000"/>
          <w:sz w:val="28"/>
        </w:rPr>
        <w:t xml:space="preserve">
      4. Облыстардың әкiмдерi Ойындардың iрiктеу кезеңдерiн өткiзудi ұйымдастырсын, сондай-ақ Ойындарға және финалдық жарыстардың ашылуы мен жабылуы салтанаты рәсiмдерiне қатысу үшiн спорттық делегацияларды дайындауды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Iшкi iстер министрлігі Ойындарға қатысушылар тұратын және жарыстар өтетiн жерлерiнде қоғамдық тәртіп пен олардың қауiпсiздігін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Денсаулық сақтау министрлігі Ойындарға қатысушыларға медициналық қызмет көрсетуді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Мәдениет және Ақпарат министрлiктерi Ойындарға дайындық пен олардың өту барысын бұқаралық ақпарат құралдарында кеңiнен жариялауды қамтамасыз етсiн.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Көлiк және коммуникациялар министрлiгi Ойындарға қатысушылардың жарыстар өткізiлетін жерлерге және керi жол жүруі үшiн билеттерiн брондауды ұйымдастыруда көмек көрсетсiн. </w:t>
      </w:r>
    </w:p>
    <w:bookmarkEnd w:id="7"/>
    <w:bookmarkStart w:name="z9" w:id="8"/>
    <w:p>
      <w:pPr>
        <w:spacing w:after="0"/>
        <w:ind w:left="0"/>
        <w:jc w:val="both"/>
      </w:pPr>
      <w:r>
        <w:rPr>
          <w:rFonts w:ascii="Times New Roman"/>
          <w:b w:val="false"/>
          <w:i w:val="false"/>
          <w:color w:val="000000"/>
          <w:sz w:val="28"/>
        </w:rPr>
        <w:t xml:space="preserve">
      9. Ойындарды дайындау мен өткiзу жөнiндегі iс-шараларды қаржыландыру көрсетiлген iс-шаралардың орындалуына жауапты тиiстi мемлекеттiк мекемелерге-бағдарламалардың әкiмшiлерiне 2003 жылға арналған республикалық бюджетте көзделген қаражат есебiнен және соның шегiнде, сондай-ақ демеушiлiк көмектi тарту есебiнен жүзеге асырылсын. </w:t>
      </w:r>
    </w:p>
    <w:bookmarkEnd w:id="8"/>
    <w:bookmarkStart w:name="z10" w:id="9"/>
    <w:p>
      <w:pPr>
        <w:spacing w:after="0"/>
        <w:ind w:left="0"/>
        <w:jc w:val="both"/>
      </w:pPr>
      <w:r>
        <w:rPr>
          <w:rFonts w:ascii="Times New Roman"/>
          <w:b w:val="false"/>
          <w:i w:val="false"/>
          <w:color w:val="000000"/>
          <w:sz w:val="28"/>
        </w:rPr>
        <w:t xml:space="preserve">
      10. Осы өкiмнiң орындалуын бақылау Қазақстан Республикасының Туризм және спорт жөнiндегi агенттiгiне жүктелсiн. </w:t>
      </w:r>
    </w:p>
    <w:bookmarkEnd w:id="9"/>
    <w:p>
      <w:pPr>
        <w:spacing w:after="0"/>
        <w:ind w:left="0"/>
        <w:jc w:val="both"/>
      </w:pPr>
      <w:r>
        <w:rPr>
          <w:rFonts w:ascii="Times New Roman"/>
          <w:b w:val="false"/>
          <w:i/>
          <w:color w:val="000000"/>
          <w:sz w:val="28"/>
        </w:rPr>
        <w:t xml:space="preserve">      Премьер-Министр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20 қыркүйектегі </w:t>
      </w:r>
      <w:r>
        <w:br/>
      </w:r>
      <w:r>
        <w:rPr>
          <w:rFonts w:ascii="Times New Roman"/>
          <w:b w:val="false"/>
          <w:i w:val="false"/>
          <w:color w:val="000000"/>
          <w:sz w:val="28"/>
        </w:rPr>
        <w:t xml:space="preserve">
N 222 өкiмiмен         </w:t>
      </w:r>
      <w:r>
        <w:br/>
      </w:r>
      <w:r>
        <w:rPr>
          <w:rFonts w:ascii="Times New Roman"/>
          <w:b w:val="false"/>
          <w:i w:val="false"/>
          <w:color w:val="000000"/>
          <w:sz w:val="28"/>
        </w:rPr>
        <w:t xml:space="preserve">
бекiтiлген       </w:t>
      </w:r>
    </w:p>
    <w:bookmarkEnd w:id="10"/>
    <w:p>
      <w:pPr>
        <w:spacing w:after="0"/>
        <w:ind w:left="0"/>
        <w:jc w:val="left"/>
      </w:pPr>
      <w:r>
        <w:rPr>
          <w:rFonts w:ascii="Times New Roman"/>
          <w:b/>
          <w:i w:val="false"/>
          <w:color w:val="000000"/>
        </w:rPr>
        <w:t xml:space="preserve"> Ойындарды дайындау мен өткiзу жөнiндегi ұйымдастыру комитетінің құрамы </w:t>
      </w:r>
    </w:p>
    <w:p>
      <w:pPr>
        <w:spacing w:after="0"/>
        <w:ind w:left="0"/>
        <w:jc w:val="both"/>
      </w:pPr>
      <w:r>
        <w:rPr>
          <w:rFonts w:ascii="Times New Roman"/>
          <w:b w:val="false"/>
          <w:i w:val="false"/>
          <w:color w:val="000000"/>
          <w:sz w:val="28"/>
        </w:rPr>
        <w:t xml:space="preserve">Тұрлыханов            - Қазақстан Республикасы Туризм және спорт </w:t>
      </w:r>
      <w:r>
        <w:br/>
      </w:r>
      <w:r>
        <w:rPr>
          <w:rFonts w:ascii="Times New Roman"/>
          <w:b w:val="false"/>
          <w:i w:val="false"/>
          <w:color w:val="000000"/>
          <w:sz w:val="28"/>
        </w:rPr>
        <w:t xml:space="preserve">
Дәулет Болатұлы         жөнiндегi агенттiгiнiң төрағасы, төраға </w:t>
      </w:r>
    </w:p>
    <w:p>
      <w:pPr>
        <w:spacing w:after="0"/>
        <w:ind w:left="0"/>
        <w:jc w:val="both"/>
      </w:pPr>
      <w:r>
        <w:rPr>
          <w:rFonts w:ascii="Times New Roman"/>
          <w:b w:val="false"/>
          <w:i w:val="false"/>
          <w:color w:val="000000"/>
          <w:sz w:val="28"/>
        </w:rPr>
        <w:t xml:space="preserve">Yмбетов               - Жамбыл облысының әкiмi, төрағаның </w:t>
      </w:r>
      <w:r>
        <w:br/>
      </w:r>
      <w:r>
        <w:rPr>
          <w:rFonts w:ascii="Times New Roman"/>
          <w:b w:val="false"/>
          <w:i w:val="false"/>
          <w:color w:val="000000"/>
          <w:sz w:val="28"/>
        </w:rPr>
        <w:t xml:space="preserve">
Серiк Әбiкенұлы         орынбасары </w:t>
      </w:r>
    </w:p>
    <w:p>
      <w:pPr>
        <w:spacing w:after="0"/>
        <w:ind w:left="0"/>
        <w:jc w:val="both"/>
      </w:pPr>
      <w:r>
        <w:rPr>
          <w:rFonts w:ascii="Times New Roman"/>
          <w:b w:val="false"/>
          <w:i w:val="false"/>
          <w:color w:val="000000"/>
          <w:sz w:val="28"/>
        </w:rPr>
        <w:t xml:space="preserve">Айтжанов              - Қазақстан Республикасының Ауыл </w:t>
      </w:r>
      <w:r>
        <w:br/>
      </w:r>
      <w:r>
        <w:rPr>
          <w:rFonts w:ascii="Times New Roman"/>
          <w:b w:val="false"/>
          <w:i w:val="false"/>
          <w:color w:val="000000"/>
          <w:sz w:val="28"/>
        </w:rPr>
        <w:t xml:space="preserve">
Дулат Нулиұлы           шаруашылығы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i w:val="false"/>
          <w:color w:val="000000"/>
          <w:sz w:val="28"/>
        </w:rPr>
        <w:t xml:space="preserve">              Ұйымдастыру комитетiнің мүшелерi </w:t>
      </w:r>
    </w:p>
    <w:p>
      <w:pPr>
        <w:spacing w:after="0"/>
        <w:ind w:left="0"/>
        <w:jc w:val="both"/>
      </w:pPr>
      <w:r>
        <w:rPr>
          <w:rFonts w:ascii="Times New Roman"/>
          <w:b w:val="false"/>
          <w:i w:val="false"/>
          <w:color w:val="000000"/>
          <w:sz w:val="28"/>
        </w:rPr>
        <w:t xml:space="preserve">Әлiмбекова            - Қазақстан Республикасының Туризм және </w:t>
      </w:r>
      <w:r>
        <w:br/>
      </w:r>
      <w:r>
        <w:rPr>
          <w:rFonts w:ascii="Times New Roman"/>
          <w:b w:val="false"/>
          <w:i w:val="false"/>
          <w:color w:val="000000"/>
          <w:sz w:val="28"/>
        </w:rPr>
        <w:t xml:space="preserve">
Гүлнәр Смәділқызы       спорт жөнiндегi агенттiгiнiң экономика - </w:t>
      </w:r>
      <w:r>
        <w:br/>
      </w:r>
      <w:r>
        <w:rPr>
          <w:rFonts w:ascii="Times New Roman"/>
          <w:b w:val="false"/>
          <w:i w:val="false"/>
          <w:color w:val="000000"/>
          <w:sz w:val="28"/>
        </w:rPr>
        <w:t xml:space="preserve">
                        қаржы бөлiмiнiң бастығы </w:t>
      </w:r>
    </w:p>
    <w:p>
      <w:pPr>
        <w:spacing w:after="0"/>
        <w:ind w:left="0"/>
        <w:jc w:val="both"/>
      </w:pPr>
      <w:r>
        <w:rPr>
          <w:rFonts w:ascii="Times New Roman"/>
          <w:b w:val="false"/>
          <w:i w:val="false"/>
          <w:color w:val="000000"/>
          <w:sz w:val="28"/>
        </w:rPr>
        <w:t xml:space="preserve">Бөкеев                - Қазақстан Республикасының Әдiлет </w:t>
      </w:r>
      <w:r>
        <w:br/>
      </w:r>
      <w:r>
        <w:rPr>
          <w:rFonts w:ascii="Times New Roman"/>
          <w:b w:val="false"/>
          <w:i w:val="false"/>
          <w:color w:val="000000"/>
          <w:sz w:val="28"/>
        </w:rPr>
        <w:t xml:space="preserve">
Серiк Қанатшаұлы        министрлiгi Нашақорлыққа және есiрткi </w:t>
      </w:r>
      <w:r>
        <w:br/>
      </w:r>
      <w:r>
        <w:rPr>
          <w:rFonts w:ascii="Times New Roman"/>
          <w:b w:val="false"/>
          <w:i w:val="false"/>
          <w:color w:val="000000"/>
          <w:sz w:val="28"/>
        </w:rPr>
        <w:t xml:space="preserve">
                        бизнесiне қарсы күрес жөнiндегi комитетi </w:t>
      </w:r>
      <w:r>
        <w:br/>
      </w:r>
      <w:r>
        <w:rPr>
          <w:rFonts w:ascii="Times New Roman"/>
          <w:b w:val="false"/>
          <w:i w:val="false"/>
          <w:color w:val="000000"/>
          <w:sz w:val="28"/>
        </w:rPr>
        <w:t xml:space="preserve">
                        төрағасының мiндетiн атқарушы </w:t>
      </w:r>
    </w:p>
    <w:p>
      <w:pPr>
        <w:spacing w:after="0"/>
        <w:ind w:left="0"/>
        <w:jc w:val="both"/>
      </w:pPr>
      <w:r>
        <w:rPr>
          <w:rFonts w:ascii="Times New Roman"/>
          <w:b w:val="false"/>
          <w:i w:val="false"/>
          <w:color w:val="000000"/>
          <w:sz w:val="28"/>
        </w:rPr>
        <w:t xml:space="preserve">Бектұрғанов           - Қазақстан Республикасының Бiлiм және </w:t>
      </w:r>
      <w:r>
        <w:br/>
      </w:r>
      <w:r>
        <w:rPr>
          <w:rFonts w:ascii="Times New Roman"/>
          <w:b w:val="false"/>
          <w:i w:val="false"/>
          <w:color w:val="000000"/>
          <w:sz w:val="28"/>
        </w:rPr>
        <w:t xml:space="preserve">
Нұралы Сұлтанұлы        ғылым вице-министрi </w:t>
      </w:r>
    </w:p>
    <w:p>
      <w:pPr>
        <w:spacing w:after="0"/>
        <w:ind w:left="0"/>
        <w:jc w:val="both"/>
      </w:pPr>
      <w:r>
        <w:rPr>
          <w:rFonts w:ascii="Times New Roman"/>
          <w:b w:val="false"/>
          <w:i w:val="false"/>
          <w:color w:val="000000"/>
          <w:sz w:val="28"/>
        </w:rPr>
        <w:t xml:space="preserve">Демеш                 - Жамбыл облысы әкiмiнiң орынбасары </w:t>
      </w:r>
      <w:r>
        <w:br/>
      </w:r>
      <w:r>
        <w:rPr>
          <w:rFonts w:ascii="Times New Roman"/>
          <w:b w:val="false"/>
          <w:i w:val="false"/>
          <w:color w:val="000000"/>
          <w:sz w:val="28"/>
        </w:rPr>
        <w:t xml:space="preserve">
Кеңесбек Мыңжасарұлы    </w:t>
      </w:r>
    </w:p>
    <w:p>
      <w:pPr>
        <w:spacing w:after="0"/>
        <w:ind w:left="0"/>
        <w:jc w:val="both"/>
      </w:pPr>
      <w:r>
        <w:rPr>
          <w:rFonts w:ascii="Times New Roman"/>
          <w:b w:val="false"/>
          <w:i w:val="false"/>
          <w:color w:val="000000"/>
          <w:sz w:val="28"/>
        </w:rPr>
        <w:t xml:space="preserve">Диқанбаева            - Қазақстан Республикасының Денсаулық </w:t>
      </w:r>
      <w:r>
        <w:br/>
      </w:r>
      <w:r>
        <w:rPr>
          <w:rFonts w:ascii="Times New Roman"/>
          <w:b w:val="false"/>
          <w:i w:val="false"/>
          <w:color w:val="000000"/>
          <w:sz w:val="28"/>
        </w:rPr>
        <w:t xml:space="preserve">
Сәуле Әлкейқызы         сақтау вице-министрi </w:t>
      </w:r>
    </w:p>
    <w:p>
      <w:pPr>
        <w:spacing w:after="0"/>
        <w:ind w:left="0"/>
        <w:jc w:val="both"/>
      </w:pPr>
      <w:r>
        <w:rPr>
          <w:rFonts w:ascii="Times New Roman"/>
          <w:b w:val="false"/>
          <w:i w:val="false"/>
          <w:color w:val="000000"/>
          <w:sz w:val="28"/>
        </w:rPr>
        <w:t xml:space="preserve">Дүйсенбаев            - Жамбыл облыстық жастар iстерi, спорт </w:t>
      </w:r>
      <w:r>
        <w:br/>
      </w:r>
      <w:r>
        <w:rPr>
          <w:rFonts w:ascii="Times New Roman"/>
          <w:b w:val="false"/>
          <w:i w:val="false"/>
          <w:color w:val="000000"/>
          <w:sz w:val="28"/>
        </w:rPr>
        <w:t xml:space="preserve">
Махамбет Ахметұлы       және туризм жөнiндегi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Қанағатов             - Қазақстан Республикасының Туризм және </w:t>
      </w:r>
      <w:r>
        <w:br/>
      </w:r>
      <w:r>
        <w:rPr>
          <w:rFonts w:ascii="Times New Roman"/>
          <w:b w:val="false"/>
          <w:i w:val="false"/>
          <w:color w:val="000000"/>
          <w:sz w:val="28"/>
        </w:rPr>
        <w:t xml:space="preserve">
Eлсияp Баймұхаметұлы    спорт жөнiндегi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Құдайқұлов            - Қазақстан Республикасының агроөнеркәсiп </w:t>
      </w:r>
      <w:r>
        <w:br/>
      </w:r>
      <w:r>
        <w:rPr>
          <w:rFonts w:ascii="Times New Roman"/>
          <w:b w:val="false"/>
          <w:i w:val="false"/>
          <w:color w:val="000000"/>
          <w:sz w:val="28"/>
        </w:rPr>
        <w:t xml:space="preserve">
Жәзит Кәрімұлы          кешенi қызметкерлерi кәсiподағының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коммуникациялар бiрiншi вице-министрi </w:t>
      </w:r>
    </w:p>
    <w:p>
      <w:pPr>
        <w:spacing w:after="0"/>
        <w:ind w:left="0"/>
        <w:jc w:val="both"/>
      </w:pPr>
      <w:r>
        <w:rPr>
          <w:rFonts w:ascii="Times New Roman"/>
          <w:b w:val="false"/>
          <w:i w:val="false"/>
          <w:color w:val="000000"/>
          <w:sz w:val="28"/>
        </w:rPr>
        <w:t xml:space="preserve">Отто                  - Қазақстан Республикасының Iшкi iстер </w:t>
      </w:r>
      <w:r>
        <w:br/>
      </w:r>
      <w:r>
        <w:rPr>
          <w:rFonts w:ascii="Times New Roman"/>
          <w:b w:val="false"/>
          <w:i w:val="false"/>
          <w:color w:val="000000"/>
          <w:sz w:val="28"/>
        </w:rPr>
        <w:t xml:space="preserve">
Иван Иванович           вице-министрi </w:t>
      </w:r>
    </w:p>
    <w:p>
      <w:pPr>
        <w:spacing w:after="0"/>
        <w:ind w:left="0"/>
        <w:jc w:val="both"/>
      </w:pPr>
      <w:r>
        <w:rPr>
          <w:rFonts w:ascii="Times New Roman"/>
          <w:b w:val="false"/>
          <w:i w:val="false"/>
          <w:color w:val="000000"/>
          <w:sz w:val="28"/>
        </w:rPr>
        <w:t xml:space="preserve">Рябченко              - Қазақстан Республикасының Ақпарат </w:t>
      </w:r>
      <w:r>
        <w:br/>
      </w:r>
      <w:r>
        <w:rPr>
          <w:rFonts w:ascii="Times New Roman"/>
          <w:b w:val="false"/>
          <w:i w:val="false"/>
          <w:color w:val="000000"/>
          <w:sz w:val="28"/>
        </w:rPr>
        <w:t xml:space="preserve">
Олег Григорьевич        бірінші вице-министрiнiң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