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0241" w14:textId="6120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Болгария Республикасының Президентi Георги Пырвановтың Қазақстан Республикасына 2003 жылғы 25-27 қыркүйектегi ресми сапары барысында қол жеткiзiлген келiсiмдер мен уағдаластықтарды iске асыру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19 желтоқсандағы N 312-ө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Болгария Республикасының Президентi Георги Пырвановтың Қазақстан Республикасына 2003 жылғы 25-27 қыркүйектегі ресми сапары барысында қол жеткiзiлген келiсiмдер мен уағдаластықтарды iске асыру және қазақстан-болгар ынтымақтастығын одан әрi дамытуды қамтамасыз ету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Болгария Республикасының Президентi Георги Пырвановтың Қазақстан Республикасына 2003 жылғы 25-27 қыркүйектегi ресми сапары барысында қол жеткiзiлген келiсiмдер мен уағдаластықтарды iске асыру жөнiндегi iс-шаралар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мемлекеттiк органдары және мүдделi ұйымдар (келiсiм бойынша) Жоспарда көзделген iс-шараларды iске асыру жөнiнде тиiстi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министрлiгi кемiнде жарты жылда бiр рет Қазақстан Республикасының Үкiметiне Жоспардың орындалу барысы туралы хабарлап отырсын.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312 өкімімен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Болгария Республикасының Президентi Георги </w:t>
      </w:r>
      <w:r>
        <w:br/>
      </w:r>
      <w:r>
        <w:rPr>
          <w:rFonts w:ascii="Times New Roman"/>
          <w:b/>
          <w:i w:val="false"/>
          <w:color w:val="000000"/>
        </w:rPr>
        <w:t xml:space="preserve">
Пырвановтың Қазақстан Республикасына 2003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25-27 қыркүйектегi ресми сапары барысында қол </w:t>
      </w:r>
      <w:r>
        <w:br/>
      </w:r>
      <w:r>
        <w:rPr>
          <w:rFonts w:ascii="Times New Roman"/>
          <w:b/>
          <w:i w:val="false"/>
          <w:color w:val="000000"/>
        </w:rPr>
        <w:t xml:space="preserve">
жеткiзiлген келiсiмдер мен уағдаластықтарды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iске асыру жөнiндегi iс-шаралар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 Іс-шара            |  Орындалу   |     Орындауға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           |  мерзiмi    |    жауаптылар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1                2                        3              4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Мынадай құжаттардың күшiне енуi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қажеттi мемлекетiшілік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рәсiмдер жүргiзу: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Қазақстан Республикасының      2004 жылдың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Үкiметі мен Болгария              ІІ тоқсаны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Үкiметi                        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арасындағы Терроризмге,     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ұйымдасқан қылмысқа, есiрткi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құралдарының, психотроптық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заттардың, олардың аналогтары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прекурсорлардың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айналымына және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қылмыстарға қарсы күрестегi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 туралы келiсiм;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2) Қазақстан Республикасының        -//-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Үкiметi мен Болгария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Үкiметi                   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арасындағы Денсаулық сақтау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медицина ғылымы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саласындағы ынтымақтастық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Сауда-экономикалық қатынастарды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кеңейту: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шағын және орта кәсiпкерлiк,   тұрақты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жоғары технологиялар, тұрақты     негізде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негiзде құрылыс, тамақ және        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өңдеу өнеркәсiбi, фармацевтика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парфюмерия салаларындағы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ынтымақтастықты дамыту;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2) болгар кәсiпкерлерiнiң         тұрақты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материалдарын шығару,     негізде      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 шаруашылығы мен өсiмдiк     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 өнiмдерiн       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өңдеу жөнiндегi кәсiпорындарды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құруына жәрдем көрсету;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3) болгар құрылысшыларының       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Астана қаласының объектiлерi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инфрақұрылымын салуға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қатысуына ықпал ету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Көлiк және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саласындағы ынтымақтастықты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темiр жол көлігі, азаматтық       тұрақты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авиация және халықаралық          негiзде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автомобильдiк тасымалдау                       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салаларындағы өзара iс-қимыл;   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"Қазақстан темiр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жолы"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қоғамы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Қазақстан тарабының Бургас          -//-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(Болгария) - Александрополис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(Греция) мұнай құбыры                     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құрылысының жобасына қатысуы                   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мүмкiндiгiн зерделеу                           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"ҚазМұнайГаз"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компаниясы"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қоғамы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Ауыл шаруашылығы саласындағы      тұрақты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ынтымақтастықты оның iшiнде       негiзде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 шаруашылығы өнiмдерiн       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өзара жеткiзудi жандандыру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Туризм және спорт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ынтымақтастықты кеңейту: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"Туризм және саяхат"           тұрақты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(KITF) қазақстандық халықаралық   негiзде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туристiк жәрмеңкесiне қатысу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арқылы екі елдiң туристiк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ұйымдарына әрiптестiк                          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байланыстар орнатуға жәрдем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2) туристiк бiлiм саласында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тәжiрибе алмасу,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туризм саласында кадрлар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 мен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ынтымақтастық;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3) бiрлескен оқу-жаттығу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жиындарын өткiзу,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делегацияларымен алмасуды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