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3b3a" w14:textId="c673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"Қазақстанда тұрғын үй құрылысын қаржыландырудың баламалы мүмкiндiктерi туралы" баяндама дайындау жөнiндегi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2003 жылғы 26 желтоқсандағы N 320-ө өкімі</w:t>
      </w:r>
    </w:p>
    <w:p>
      <w:pPr>
        <w:spacing w:after="0"/>
        <w:ind w:left="0"/>
        <w:jc w:val="both"/>
      </w:pPr>
      <w:bookmarkStart w:name="z1" w:id="0"/>
      <w:r>
        <w:rPr>
          <w:rFonts w:ascii="Times New Roman"/>
          <w:b w:val="false"/>
          <w:i w:val="false"/>
          <w:color w:val="000000"/>
          <w:sz w:val="28"/>
        </w:rPr>
        <w:t xml:space="preserve">
      1. "Қазақстанда тұрғын үй құрылысын қаржыландырудың баламалы мүмкiндiктерi туралы" баяндама дайындау мақсатында мынадай құрамда жұмыс тобы құрылсын: </w:t>
      </w:r>
    </w:p>
    <w:bookmarkEnd w:id="0"/>
    <w:p>
      <w:pPr>
        <w:spacing w:after="0"/>
        <w:ind w:left="0"/>
        <w:jc w:val="both"/>
      </w:pPr>
      <w:r>
        <w:rPr>
          <w:rFonts w:ascii="Times New Roman"/>
          <w:b w:val="false"/>
          <w:i w:val="false"/>
          <w:color w:val="000000"/>
          <w:sz w:val="28"/>
        </w:rPr>
        <w:t xml:space="preserve">Қуанғанов                  - Қазақстан Республикасы Премьер- </w:t>
      </w:r>
      <w:r>
        <w:br/>
      </w:r>
      <w:r>
        <w:rPr>
          <w:rFonts w:ascii="Times New Roman"/>
          <w:b w:val="false"/>
          <w:i w:val="false"/>
          <w:color w:val="000000"/>
          <w:sz w:val="28"/>
        </w:rPr>
        <w:t xml:space="preserve">
Фархад Шаймұратұлы           Министрiнiң кеңесшiсi, жетекшi </w:t>
      </w:r>
    </w:p>
    <w:p>
      <w:pPr>
        <w:spacing w:after="0"/>
        <w:ind w:left="0"/>
        <w:jc w:val="both"/>
      </w:pPr>
      <w:r>
        <w:rPr>
          <w:rFonts w:ascii="Times New Roman"/>
          <w:b w:val="false"/>
          <w:i w:val="false"/>
          <w:color w:val="000000"/>
          <w:sz w:val="28"/>
        </w:rPr>
        <w:t xml:space="preserve">Заяц                       - Алматы қаласы әкімiнiң орынбасары </w:t>
      </w:r>
      <w:r>
        <w:br/>
      </w:r>
      <w:r>
        <w:rPr>
          <w:rFonts w:ascii="Times New Roman"/>
          <w:b w:val="false"/>
          <w:i w:val="false"/>
          <w:color w:val="000000"/>
          <w:sz w:val="28"/>
        </w:rPr>
        <w:t xml:space="preserve">
Яков Игнатьевич </w:t>
      </w:r>
    </w:p>
    <w:p>
      <w:pPr>
        <w:spacing w:after="0"/>
        <w:ind w:left="0"/>
        <w:jc w:val="both"/>
      </w:pPr>
      <w:r>
        <w:rPr>
          <w:rFonts w:ascii="Times New Roman"/>
          <w:b w:val="false"/>
          <w:i w:val="false"/>
          <w:color w:val="000000"/>
          <w:sz w:val="28"/>
        </w:rPr>
        <w:t xml:space="preserve">Құрманғазиев               - Президент Әкiмшiлiгi Жүйелi </w:t>
      </w:r>
      <w:r>
        <w:br/>
      </w:r>
      <w:r>
        <w:rPr>
          <w:rFonts w:ascii="Times New Roman"/>
          <w:b w:val="false"/>
          <w:i w:val="false"/>
          <w:color w:val="000000"/>
          <w:sz w:val="28"/>
        </w:rPr>
        <w:t xml:space="preserve">
Жәрдем Есламғалиұлы          зерттеулер орталығы жетекшiсiнiң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Әубәкiрова                 - Қазақстан Республикасының </w:t>
      </w:r>
      <w:r>
        <w:br/>
      </w:r>
      <w:r>
        <w:rPr>
          <w:rFonts w:ascii="Times New Roman"/>
          <w:b w:val="false"/>
          <w:i w:val="false"/>
          <w:color w:val="000000"/>
          <w:sz w:val="28"/>
        </w:rPr>
        <w:t xml:space="preserve">
Светлана Қонысбайқызы        Қаржы министрлiгi Мемлекеттiк борыш </w:t>
      </w:r>
      <w:r>
        <w:br/>
      </w:r>
      <w:r>
        <w:rPr>
          <w:rFonts w:ascii="Times New Roman"/>
          <w:b w:val="false"/>
          <w:i w:val="false"/>
          <w:color w:val="000000"/>
          <w:sz w:val="28"/>
        </w:rPr>
        <w:t xml:space="preserve">
                             және кредит беру департаментi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Жақыпова                   - Қазақстан Республикасының Қаржы </w:t>
      </w:r>
      <w:r>
        <w:br/>
      </w:r>
      <w:r>
        <w:rPr>
          <w:rFonts w:ascii="Times New Roman"/>
          <w:b w:val="false"/>
          <w:i w:val="false"/>
          <w:color w:val="000000"/>
          <w:sz w:val="28"/>
        </w:rPr>
        <w:t xml:space="preserve">
Бибiгүл Есiлбайқызы          министрлiгi Мемлекеттiк мүлiк </w:t>
      </w:r>
      <w:r>
        <w:br/>
      </w:r>
      <w:r>
        <w:rPr>
          <w:rFonts w:ascii="Times New Roman"/>
          <w:b w:val="false"/>
          <w:i w:val="false"/>
          <w:color w:val="000000"/>
          <w:sz w:val="28"/>
        </w:rPr>
        <w:t xml:space="preserve">
                             жөнiндегi комитетi Заң басқармасы </w:t>
      </w:r>
      <w:r>
        <w:br/>
      </w:r>
      <w:r>
        <w:rPr>
          <w:rFonts w:ascii="Times New Roman"/>
          <w:b w:val="false"/>
          <w:i w:val="false"/>
          <w:color w:val="000000"/>
          <w:sz w:val="28"/>
        </w:rPr>
        <w:t xml:space="preserve">
                             мемлекеттiк мүлiкпен мәмiлелердi </w:t>
      </w:r>
      <w:r>
        <w:br/>
      </w:r>
      <w:r>
        <w:rPr>
          <w:rFonts w:ascii="Times New Roman"/>
          <w:b w:val="false"/>
          <w:i w:val="false"/>
          <w:color w:val="000000"/>
          <w:sz w:val="28"/>
        </w:rPr>
        <w:t xml:space="preserve">
                             құқықтық қамтамасыз ету және құрылтай </w:t>
      </w:r>
      <w:r>
        <w:br/>
      </w:r>
      <w:r>
        <w:rPr>
          <w:rFonts w:ascii="Times New Roman"/>
          <w:b w:val="false"/>
          <w:i w:val="false"/>
          <w:color w:val="000000"/>
          <w:sz w:val="28"/>
        </w:rPr>
        <w:t xml:space="preserve">
                             құжаттарын талдау бөлiмiнің бастығы </w:t>
      </w:r>
    </w:p>
    <w:p>
      <w:pPr>
        <w:spacing w:after="0"/>
        <w:ind w:left="0"/>
        <w:jc w:val="both"/>
      </w:pPr>
      <w:r>
        <w:rPr>
          <w:rFonts w:ascii="Times New Roman"/>
          <w:b w:val="false"/>
          <w:i w:val="false"/>
          <w:color w:val="000000"/>
          <w:sz w:val="28"/>
        </w:rPr>
        <w:t xml:space="preserve">Райымбеков                 - Қазақстан Республикасының Жер </w:t>
      </w:r>
      <w:r>
        <w:br/>
      </w:r>
      <w:r>
        <w:rPr>
          <w:rFonts w:ascii="Times New Roman"/>
          <w:b w:val="false"/>
          <w:i w:val="false"/>
          <w:color w:val="000000"/>
          <w:sz w:val="28"/>
        </w:rPr>
        <w:t xml:space="preserve">
Қаналбек Өтжанұлы            ресурстарын басқару жөніндегі </w:t>
      </w:r>
      <w:r>
        <w:br/>
      </w:r>
      <w:r>
        <w:rPr>
          <w:rFonts w:ascii="Times New Roman"/>
          <w:b w:val="false"/>
          <w:i w:val="false"/>
          <w:color w:val="000000"/>
          <w:sz w:val="28"/>
        </w:rPr>
        <w:t xml:space="preserve">
                             агенттiгi төрағасының орынбасары </w:t>
      </w:r>
    </w:p>
    <w:p>
      <w:pPr>
        <w:spacing w:after="0"/>
        <w:ind w:left="0"/>
        <w:jc w:val="both"/>
      </w:pPr>
      <w:r>
        <w:rPr>
          <w:rFonts w:ascii="Times New Roman"/>
          <w:b w:val="false"/>
          <w:i w:val="false"/>
          <w:color w:val="000000"/>
          <w:sz w:val="28"/>
        </w:rPr>
        <w:t xml:space="preserve">Өтеғұлов                   - Қазақстан Республикасының </w:t>
      </w:r>
      <w:r>
        <w:br/>
      </w:r>
      <w:r>
        <w:rPr>
          <w:rFonts w:ascii="Times New Roman"/>
          <w:b w:val="false"/>
          <w:i w:val="false"/>
          <w:color w:val="000000"/>
          <w:sz w:val="28"/>
        </w:rPr>
        <w:t xml:space="preserve">
Мәулен Амангелдiұлы          Экономика және бюджеттiк жоспарлау </w:t>
      </w:r>
      <w:r>
        <w:br/>
      </w:r>
      <w:r>
        <w:rPr>
          <w:rFonts w:ascii="Times New Roman"/>
          <w:b w:val="false"/>
          <w:i w:val="false"/>
          <w:color w:val="000000"/>
          <w:sz w:val="28"/>
        </w:rPr>
        <w:t xml:space="preserve">
                             министрлiгi Мемлекеттiк қарыз алу және </w:t>
      </w:r>
      <w:r>
        <w:br/>
      </w:r>
      <w:r>
        <w:rPr>
          <w:rFonts w:ascii="Times New Roman"/>
          <w:b w:val="false"/>
          <w:i w:val="false"/>
          <w:color w:val="000000"/>
          <w:sz w:val="28"/>
        </w:rPr>
        <w:t xml:space="preserve">
                             кредит берудi жоспарлау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Ақышев                     - Қазақстан Республикасының Ұлттық </w:t>
      </w:r>
      <w:r>
        <w:br/>
      </w:r>
      <w:r>
        <w:rPr>
          <w:rFonts w:ascii="Times New Roman"/>
          <w:b w:val="false"/>
          <w:i w:val="false"/>
          <w:color w:val="000000"/>
          <w:sz w:val="28"/>
        </w:rPr>
        <w:t xml:space="preserve">
Данияр Талғатұлы             Банкi 3ерттеулер және статистика </w:t>
      </w:r>
      <w:r>
        <w:br/>
      </w:r>
      <w:r>
        <w:rPr>
          <w:rFonts w:ascii="Times New Roman"/>
          <w:b w:val="false"/>
          <w:i w:val="false"/>
          <w:color w:val="000000"/>
          <w:sz w:val="28"/>
        </w:rPr>
        <w:t xml:space="preserve">
                             департаментiнің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Исламов                    - "Астана-Қаржы" ашық акционерлiк </w:t>
      </w:r>
      <w:r>
        <w:br/>
      </w:r>
      <w:r>
        <w:rPr>
          <w:rFonts w:ascii="Times New Roman"/>
          <w:b w:val="false"/>
          <w:i w:val="false"/>
          <w:color w:val="000000"/>
          <w:sz w:val="28"/>
        </w:rPr>
        <w:t xml:space="preserve">
Кинталь Кинтальұлы           қоғамы басқармасының төрағасы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Сағындықова                - "Қазақстандық ипотeкалық компания" </w:t>
      </w:r>
      <w:r>
        <w:br/>
      </w:r>
      <w:r>
        <w:rPr>
          <w:rFonts w:ascii="Times New Roman"/>
          <w:b w:val="false"/>
          <w:i w:val="false"/>
          <w:color w:val="000000"/>
          <w:sz w:val="28"/>
        </w:rPr>
        <w:t xml:space="preserve">
Майко Оразымбетқызы          жабық акционерлiк қоғамының президентi </w:t>
      </w:r>
    </w:p>
    <w:p>
      <w:pPr>
        <w:spacing w:after="0"/>
        <w:ind w:left="0"/>
        <w:jc w:val="both"/>
      </w:pPr>
      <w:r>
        <w:rPr>
          <w:rFonts w:ascii="Times New Roman"/>
          <w:b w:val="false"/>
          <w:i w:val="false"/>
          <w:color w:val="000000"/>
          <w:sz w:val="28"/>
        </w:rPr>
        <w:t xml:space="preserve">Матаев                     - Қазақстан Республикасы Премьер- </w:t>
      </w:r>
      <w:r>
        <w:br/>
      </w:r>
      <w:r>
        <w:rPr>
          <w:rFonts w:ascii="Times New Roman"/>
          <w:b w:val="false"/>
          <w:i w:val="false"/>
          <w:color w:val="000000"/>
          <w:sz w:val="28"/>
        </w:rPr>
        <w:t xml:space="preserve">
Қазбек Төлеубекұлы           Министрiнiң Кеңсесi Өндiрiстiк сала </w:t>
      </w:r>
      <w:r>
        <w:br/>
      </w:r>
      <w:r>
        <w:rPr>
          <w:rFonts w:ascii="Times New Roman"/>
          <w:b w:val="false"/>
          <w:i w:val="false"/>
          <w:color w:val="000000"/>
          <w:sz w:val="28"/>
        </w:rPr>
        <w:t xml:space="preserve">
                             және инфрақұрылым бөлiмiнiң </w:t>
      </w:r>
      <w:r>
        <w:br/>
      </w:r>
      <w:r>
        <w:rPr>
          <w:rFonts w:ascii="Times New Roman"/>
          <w:b w:val="false"/>
          <w:i w:val="false"/>
          <w:color w:val="000000"/>
          <w:sz w:val="28"/>
        </w:rPr>
        <w:t xml:space="preserve">
                             консультанты </w:t>
      </w:r>
    </w:p>
    <w:p>
      <w:pPr>
        <w:spacing w:after="0"/>
        <w:ind w:left="0"/>
        <w:jc w:val="both"/>
      </w:pPr>
      <w:r>
        <w:rPr>
          <w:rFonts w:ascii="Times New Roman"/>
          <w:b w:val="false"/>
          <w:i w:val="false"/>
          <w:color w:val="000000"/>
          <w:sz w:val="28"/>
        </w:rPr>
        <w:t xml:space="preserve">Шварцкопф                  - Қазақстан Республикасы Премьер- </w:t>
      </w:r>
      <w:r>
        <w:br/>
      </w:r>
      <w:r>
        <w:rPr>
          <w:rFonts w:ascii="Times New Roman"/>
          <w:b w:val="false"/>
          <w:i w:val="false"/>
          <w:color w:val="000000"/>
          <w:sz w:val="28"/>
        </w:rPr>
        <w:t xml:space="preserve">
Илона Альбертовна            Министрiнiң Кеңсесi Экономика </w:t>
      </w:r>
      <w:r>
        <w:br/>
      </w:r>
      <w:r>
        <w:rPr>
          <w:rFonts w:ascii="Times New Roman"/>
          <w:b w:val="false"/>
          <w:i w:val="false"/>
          <w:color w:val="000000"/>
          <w:sz w:val="28"/>
        </w:rPr>
        <w:t xml:space="preserve">
                             бөлiмiнiң консультанты </w:t>
      </w:r>
    </w:p>
    <w:bookmarkStart w:name="z2" w:id="1"/>
    <w:p>
      <w:pPr>
        <w:spacing w:after="0"/>
        <w:ind w:left="0"/>
        <w:jc w:val="both"/>
      </w:pPr>
      <w:r>
        <w:rPr>
          <w:rFonts w:ascii="Times New Roman"/>
          <w:b w:val="false"/>
          <w:i w:val="false"/>
          <w:color w:val="000000"/>
          <w:sz w:val="28"/>
        </w:rPr>
        <w:t xml:space="preserve">
      2. Жұмыс тобы баяндаманы дайындау кезiнде тұрғын үй құрылысына ұлттық және шетелдiк қор рыноктарының қаражатын тарту мүмкiндiктерiн, қажеттi қаржы инфрақұрылымы мен қаржы құралдарын дамыту мәселелерiн, соның iшiнде тұрғын үй құрылысын қаржыландыратын өңiрлiк инвестициялық институттар құру, сондай-ақ инвестициялар тарту тетiгi ретiнде жер ипотекасын пайдалану мәселелерiн пысықтасын.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Жұмыс тобына белгiленген тәртiппен тәуелсiз сарапшыларды тартуға рұқсат берiлсін.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4. Жұмыс тобы 2004 жылғы 5 ақпанға дейiнгi мерзiмде "Қазақстанда тұрғын үй құрылысын қаржыландырудың баламалы мүмкiндiктерi туралы" баяндаманы ұсынсын. </w:t>
      </w:r>
    </w:p>
    <w:bookmarkEnd w:id="3"/>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