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ab9d" w14:textId="3b6a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ғарыш саласын дамыту бағдарламасының жобасын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18 ақпандағы N 40-ө Өкімі.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Ғарыш саласын одан әрi дамыту және Қазақстан Pecпубликасында ғарыш саласын дамыту бағдарламасының жобасын тұжырымдамалық әзiрлеу мақсатында мынадай құрамда жұмыс тобы құрылсын: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  және ғылым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Сұлтанғазин      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Махмұтұлы          және ғылым министрлiгi Ғарыш зерттеулерi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институтының директоры, жетекшiнің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Аэроғарыш комитетiнің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Әбдіжапаров 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Сейдәлiұлы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Аэроғарыш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Қыпшақбаев                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Әбдел Исаұлы               компаниясы" ашық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Ляхов                      "Радиоэлектроника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Федорович          жабық акционерлiк қоғамының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Оразаева                   "ҚазГеоҒарыш" жауапкершілігi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Бақтиярқызы          шектеулi серіктестiгiнің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Мырзағұлов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Ғабдолла Тұрғанбайұлы      Ақпараттандыру және байланыс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агенттігi "Индустриялық парк"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акционерлiк қоғамының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Дробжев          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  және ғылым министрлiгi Ионосфера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Диденко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Владимирович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Радиоэлектроника және байланыс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орталығы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Сүйменбаев       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Бағдат Темiрғалиұлы        және ғылым министрлiгi Ғарыш зерттеулерi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Тұрмағамбетов              "Ұлттық инновациялық Қор"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Әбдiқалықұлы         акционерлiк қоғамының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Нұршабеков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Ризат Рахатбекұлы          Ақпараттандыру және байланыс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aгeнттiгі Департамент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Малишевский                Қазақстан Республикасы Бiлiм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Виталиевич         министрлiгiнiң және Алматы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байланыс институтының проректоры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                 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Петрович            министрлiгiнің телекоммуникациялар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жаңа технологиялар және мақсатты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бағдарламалар бас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Бiшiмбаев                  "Маркетингiлiк-талдамалық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бiр ай мерзiмде Қазақстан Республикасында ғарыш саласын дамыту бағдарламасының жобасын әзiрлесiн;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оған жүктелген мiндеттердi орындау үшiн заңнамада белгiленген тәртiппен мемлекеттiк органдардың, ғылыми ұйымдардың және өзге де ұйымдардың мамандарын сарапшылар ретiнде тартуға, сондай-ақ қажеттi ақпарат сұратуға рұқсат берiлсiн;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Премьер-Министрi Кеңсесiнің Басшысы А.А. Tлеубердин жұмыс тобының жұмысына бақылау орнатсын.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