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c52c" w14:textId="3a5c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Премьер-Министрiнің 2001 жылғы 2 шiлдедегi N 51-ө өкіміне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27 ақпандағы N 51-ө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жөніндегi шаралар туралы" Қазақстан Республикасы Премьер-Министрiнің 2001 жылғы 2 шілдедегi N 51-ө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Республикасының заңнамалық кесімдерін iске асыру мақсатында қабылдануы қажет Қазақстан Республикасының Үкіметi кесiмдерiнің тiзбесінде: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"Үкiмет кесiмiмен реттелуге тиiстi қатынастар" деген бағанның реттік нөмiрi 10-жолындағы бiріншi абзац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