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dd447" w14:textId="43dd4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Азия Ынтымақтастығы" ұйымына мүше мемлекеттердiң Сыртқы істер министрлері кеңесiнiң отырысын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2004 жылғы 25 тамыздағы N 240-ө Өкімі</w:t>
      </w:r>
    </w:p>
    <w:p>
      <w:pPr>
        <w:spacing w:after="0"/>
        <w:ind w:left="0"/>
        <w:jc w:val="both"/>
      </w:pPr>
      <w:bookmarkStart w:name="z1" w:id="0"/>
      <w:r>
        <w:rPr>
          <w:rFonts w:ascii="Times New Roman"/>
          <w:b w:val="false"/>
          <w:i w:val="false"/>
          <w:color w:val="000000"/>
          <w:sz w:val="28"/>
        </w:rPr>
        <w:t xml:space="preserve">
      "Орталық Азия Ынтымақтастығы" ұйымының шеңберiнде ынтымақтастықты дамыту және "Орталық Азия Ынтымақтастығы" ұйымына мүше мемлекеттердiң Сыртқы iстер министрлерi кеңесiнiң отырысын дайындау және 2004 жылғы 27-28 тамызда Астана қаласында өткiзу жөнiндегi ұйымдастыру-протоколдық iс-шараларын қамтамасыз ету мақсатында: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Сыртқы iстер министрлігі: </w:t>
      </w:r>
      <w:r>
        <w:br/>
      </w:r>
      <w:r>
        <w:rPr>
          <w:rFonts w:ascii="Times New Roman"/>
          <w:b w:val="false"/>
          <w:i w:val="false"/>
          <w:color w:val="000000"/>
          <w:sz w:val="28"/>
        </w:rPr>
        <w:t xml:space="preserve">
      "Орталық Азия Ынтымақтастығы" ұйымына мүше мемлекеттердiң Сыртқы iстер министрлерi кеңесiнiң отырысын (бұдан әрi - отырыс) дайындау және 2004 жылғы 27-28 тамызда Астана қаласында өткiзу жөнiндегi протоколдық-ұйымдастыру iс-шараларын қамтамасыз етсiн; </w:t>
      </w:r>
      <w:r>
        <w:br/>
      </w:r>
      <w:r>
        <w:rPr>
          <w:rFonts w:ascii="Times New Roman"/>
          <w:b w:val="false"/>
          <w:i w:val="false"/>
          <w:color w:val="000000"/>
          <w:sz w:val="28"/>
        </w:rPr>
        <w:t xml:space="preserve">
      ресми делегациялар мүшелерiнiң қонақ үйде тұруына 2004 жылға арналған республикалық бюджетте 006 "Өкiлдiк шығындар" бағдарламасы бойынша көзделген қаражат есебiнен 835584 (сегіз жүз отыз бес мың бес жүз сексен төрт) теңге сомасында қаражат бөлсiн.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Iшкi iстер министрлiгi, Қазақстан Республикасының Ұлттық қауiпсiздiк комитетi (келiсiм бойынша) ресми делегациялар мүшелерiнiң әуежайдағы, тұратын және болатын орындарындағы қауiпсiздiгiн, сондай-ақ жүретiн бағыттары бойынша бiрге жүрудi қамтамасыз етсiн.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Ақпарат министрлiгi отырысты бұқаралық ақпарат құралдарында жария етудi қамтамасыз етсiн. </w:t>
      </w:r>
    </w:p>
    <w:bookmarkEnd w:id="3"/>
    <w:bookmarkStart w:name="z5" w:id="4"/>
    <w:p>
      <w:pPr>
        <w:spacing w:after="0"/>
        <w:ind w:left="0"/>
        <w:jc w:val="both"/>
      </w:pPr>
      <w:r>
        <w:rPr>
          <w:rFonts w:ascii="Times New Roman"/>
          <w:b w:val="false"/>
          <w:i w:val="false"/>
          <w:color w:val="000000"/>
          <w:sz w:val="28"/>
        </w:rPr>
        <w:t xml:space="preserve">
      4. Қазақстан Республикасының Көлiк және коммуникациялар министрлiгi белгіленген тәртiппен: </w:t>
      </w:r>
      <w:r>
        <w:br/>
      </w:r>
      <w:r>
        <w:rPr>
          <w:rFonts w:ascii="Times New Roman"/>
          <w:b w:val="false"/>
          <w:i w:val="false"/>
          <w:color w:val="000000"/>
          <w:sz w:val="28"/>
        </w:rPr>
        <w:t xml:space="preserve">
      Қазақстан Республикасының Қорғаныс министрлiгiмен бiрлесiп Қырғыз Республикасының, Тәжiкстан Республикасының, Өзбекстан Республикасының және Ресей Федерациясының Сыртқы iстер министрлерi арнайы ұшақтарының Қазақстан Республикасының аумағы үстінен ұшып өтуiн және Астана қаласының әуежайына қонуын және ұшып шығуын; </w:t>
      </w:r>
      <w:r>
        <w:br/>
      </w:r>
      <w:r>
        <w:rPr>
          <w:rFonts w:ascii="Times New Roman"/>
          <w:b w:val="false"/>
          <w:i w:val="false"/>
          <w:color w:val="000000"/>
          <w:sz w:val="28"/>
        </w:rPr>
        <w:t xml:space="preserve">
      Астана қаласының әуежайында арнайы ұшақтарға техникалық қызмет көрсетудi, олардың тұрағын және жанармай құюды қамтамасыз етсiн. </w:t>
      </w:r>
    </w:p>
    <w:bookmarkEnd w:id="4"/>
    <w:bookmarkStart w:name="z6" w:id="5"/>
    <w:p>
      <w:pPr>
        <w:spacing w:after="0"/>
        <w:ind w:left="0"/>
        <w:jc w:val="both"/>
      </w:pPr>
      <w:r>
        <w:rPr>
          <w:rFonts w:ascii="Times New Roman"/>
          <w:b w:val="false"/>
          <w:i w:val="false"/>
          <w:color w:val="000000"/>
          <w:sz w:val="28"/>
        </w:rPr>
        <w:t xml:space="preserve">
      5. Астана қаласының әкiмi ресми делегацияларды күтіп алу мен шығарып салу, Астана қаласының әуежайы мен көшелерiн безендiру, мәдени бағдарламаны, сондай-ақ Қазақстан Республикасы Сыртқы iстер министрiнiң атынан ресми қабылдауда концерттiк бағдарламаны ұйымдастыру жөнiндегi ұйымдастыру iс-шараларының орындалуын қамтамасыз етсiн. </w:t>
      </w:r>
    </w:p>
    <w:bookmarkEnd w:id="5"/>
    <w:bookmarkStart w:name="z7" w:id="6"/>
    <w:p>
      <w:pPr>
        <w:spacing w:after="0"/>
        <w:ind w:left="0"/>
        <w:jc w:val="both"/>
      </w:pPr>
      <w:r>
        <w:rPr>
          <w:rFonts w:ascii="Times New Roman"/>
          <w:b w:val="false"/>
          <w:i w:val="false"/>
          <w:color w:val="000000"/>
          <w:sz w:val="28"/>
        </w:rPr>
        <w:t xml:space="preserve">
      6. Осы өкiмнiң iске асырылуын бақылау Қазақстан Республикасының Сыртқы iстер министрлiгіне жүктелсін. </w:t>
      </w:r>
    </w:p>
    <w:bookmarkEnd w:id="6"/>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