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f33" w14:textId="4a0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"Жылжымайтын мүлiкке құқықтарды және онымен жасалатын мәмiлелердi мемлекеттiк тiркеу туралы" заң күшi бар Жарлығына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тамыздағы N 243-ө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Қоса берiлiп отырған "Қазақстан Республикасы Президентiнiң "Жылжымайтын мүлiкке құқықтарды және онымен жасалатын мәмiлелердi мемлекеттiк тiркеу туралы" заң күшi бар Жарлығына толықтырулар енгiзу туралы" Қазақстан Республикасының 2004 жылғы 9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243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"Жылжымайтын мүлiкке құқықтарды және онымен жасалатын мәмiлелердi мемлекеттiк тiркеу туралы" заң күшi бар Жарлығына толықтырулар енгiзу туралы" Қазақстан Республикасының 2004 жылғы 9 шiлдедегi Заңын iске асыру мақсатында қабылдануы қажет нормативтiк құқықтық кесiмдердiң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Нормативтiк құқықтық |   Аяқталу  |  Орындалу  |Орындалуына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кесiмнiң атауы    |   нысаны   |  мерзiмi  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 |            |мемлекеттiк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 |            |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Жылжымайтын мүлiкке     Қазақстан     2004 жылғы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құқықтарды (құқықтық    Республикасы  қазан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ауыртпалықтарды)        Үкiметiнiң          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кезең-кезеңiмен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тiркеудi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iс-қимыл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Жылжымайтын мүлiкке     Қазақстан     2005 жылғы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құқықтарды (құқықтық    Республикасы  қаңтар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ауыртпалықтарды)        Үкiметiнiң          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кезең-кезеңiмен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тiркеудi жүргiзудiң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мерзiмдерiн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