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dd2d" w14:textId="dd1d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 басшылары кеңесінiң, Үкiметтер басшылары кеңесiнiң және Бiрыңғай Экономикалық кеңiстiкке қатысушы мемлекеттер басшыларының мәжiлiстерiн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11 қыркүйектегі N 260-ө Өкімі</w:t>
      </w:r>
    </w:p>
    <w:p>
      <w:pPr>
        <w:spacing w:after="0"/>
        <w:ind w:left="0"/>
        <w:jc w:val="both"/>
      </w:pPr>
      <w:bookmarkStart w:name="z1" w:id="0"/>
      <w:r>
        <w:rPr>
          <w:rFonts w:ascii="Times New Roman"/>
          <w:b w:val="false"/>
          <w:i w:val="false"/>
          <w:color w:val="000000"/>
          <w:sz w:val="28"/>
        </w:rPr>
        <w:t xml:space="preserve">
      2004 жылғы 15-16 қыркүйекте Астана қаласында Тәуелсiз Мемлекеттер Достастығына қатысушы Мемлекеттер басшылары кеңесiнiң, Үкіметтер басшылары кеңесiнiң (бұдан әрі - ТМД МБК, YБК) және Бiрыңғай (бұдан әрі - БЭК) Экономикалық кеңiстiкке қатысушы мемлекеттер басшыларының мәжiлiстерiн дайындау және өткiзу үшін: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министрлiгі 2004 жылғы 15-16 қыркүйекте Астана қаласында ТМД МБК, ҮБК және БЭК мәжiлiстерiн дайындау және өткiзу жөнiндегі протоколдық-ұйымдастыру iс-шараларын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1-қосымшаға сәйкес 2004 жылғы 14-16 қыркүйекте Тәуелсiз Мемлекеттер Достастығына қатысушы мемлекеттер ресми делегацияларының және ТМД Атқару комитетiнiң мүшелерiн (бұдан әрi - ресми делегациялар) орналастыру, тамақтандыру және оларға көлiктiк қызмет көрсету жөнiндегі қажетті шараларды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мемлекеттiк органдардың басқа да лауазымды тұлғаларының қызметін қамтамасыз ету" бағдарламасы бойынша көзделген қаражат есебiнен ТМД МБК, ҮБК және БЭК мәжiлiстерiн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Iшкi iстер министрлігі, Қазақстан Республикасы Президентiнiң Күзет қызметі (келiсiм бойынша), Қазақстан Республикасының Ұлттық қауiпсiздiк комитеті (келiсiм бойынша) ресми делегациялар мүшелерінің әуежайдағы тұратын және болатын орындарындағы қауiпсiздігін, жүретін бағыттары бойынша бiрге жүрудi, сондай-ақ арнайы ұшақтарды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белгіленген тәртiппен: </w:t>
      </w:r>
      <w:r>
        <w:br/>
      </w:r>
      <w:r>
        <w:rPr>
          <w:rFonts w:ascii="Times New Roman"/>
          <w:b w:val="false"/>
          <w:i w:val="false"/>
          <w:color w:val="000000"/>
          <w:sz w:val="28"/>
        </w:rPr>
        <w:t xml:space="preserve">
      Қазақстан Республикасының Қорғаныс министрлігімен бiрлесiп, ресми делегациялардың арнайы ұшақтарының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ресми делегациялардың арнайы ұшақтарына техникалық қызмет көрсетуді,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Ақпарат министрлiгi ТМД МБК, ҮБК және БЭК мәжілiстерінің бұқаралық ақпарат құралдарында жария етілуiн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Тәуелсiз Мемлекеттер Достастығына қатысушы мемлекеттердiң делегацияларын күтiп алу және шығарып салу жөнiндегi ұйымдастыру iс-шараларының орындалуын, Астана қаласының әуежайы мен көшелерiнiң безендiрiлуiн, сондай-ақ мәдени бағдарламаны ұйымдастыруды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Астана қаласының әуежайында Тәуелсiз Мемлекеттер Достастығына қатысушы мемлекеттердiң Президенттерiн және Премьер-Министрлерiн күтiп алу мен шығарып салу рәсіміне қатыссын, Қазақстан Республикасы Президентiнiң және Премьер-Министрiнiң атынан қабылдау кезiнде концерттік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Делегацияларға қызмет көрсету деңгейiн көтеру мақсатында Қазақстан Республикасының министрлiктерi мен агенттiктерi 2-қосымшаға сәйкес оларға бекiтілсiн. </w:t>
      </w:r>
    </w:p>
    <w:bookmarkEnd w:id="8"/>
    <w:bookmarkStart w:name="z10" w:id="9"/>
    <w:p>
      <w:pPr>
        <w:spacing w:after="0"/>
        <w:ind w:left="0"/>
        <w:jc w:val="both"/>
      </w:pPr>
      <w:r>
        <w:rPr>
          <w:rFonts w:ascii="Times New Roman"/>
          <w:b w:val="false"/>
          <w:i w:val="false"/>
          <w:color w:val="000000"/>
          <w:sz w:val="28"/>
        </w:rPr>
        <w:t xml:space="preserve">
      9. Осы өкiмнiң iске асырылуын бақылау Қазақстан Республикасының Сыртқы iстер министрлігіне жүктелсін. </w:t>
      </w:r>
    </w:p>
    <w:bookmarkEnd w:id="9"/>
    <w:p>
      <w:pPr>
        <w:spacing w:after="0"/>
        <w:ind w:left="0"/>
        <w:jc w:val="both"/>
      </w:pPr>
      <w:r>
        <w:rPr>
          <w:rFonts w:ascii="Times New Roman"/>
          <w:b w:val="false"/>
          <w:i/>
          <w:color w:val="000000"/>
          <w:sz w:val="28"/>
        </w:rPr>
        <w:t xml:space="preserve">       Премьер-Министр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11 қыркүйектегі </w:t>
      </w:r>
      <w:r>
        <w:br/>
      </w:r>
      <w:r>
        <w:rPr>
          <w:rFonts w:ascii="Times New Roman"/>
          <w:b w:val="false"/>
          <w:i w:val="false"/>
          <w:color w:val="000000"/>
          <w:sz w:val="28"/>
        </w:rPr>
        <w:t xml:space="preserve">
N 260 өкiмiне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Тәуелciз Мемлекеттер Достастығына (бұдан әрі - ТМД) қатысушы мемлекеттердiң ресми делегацияларының мүшелеріне қызмет көрсету жөнiндегі ұйымдастыру шаралары </w:t>
      </w:r>
    </w:p>
    <w:p>
      <w:pPr>
        <w:spacing w:after="0"/>
        <w:ind w:left="0"/>
        <w:jc w:val="both"/>
      </w:pPr>
      <w:r>
        <w:rPr>
          <w:rFonts w:ascii="Times New Roman"/>
          <w:b w:val="false"/>
          <w:i w:val="false"/>
          <w:color w:val="000000"/>
          <w:sz w:val="28"/>
        </w:rPr>
        <w:t xml:space="preserve">      1. ТМД-ға қатысушы мемлекеттер ресми делегацияларының мүшелерiн Астана қаласында ТМД Мемлекеттер басшылары кеңесi (1+5), ТМД Үкіметтер басшылары кеңесi (1+5), Бiрыңғай Экономикалық кеңiстiкке қатысушы мемлекеттер басшыларының (1+5) үлгісi бойынша (бұдан әрі - ТМД МБК, ҮБК және БЭК), сондай-ақ ТМД Атқару комитеті үшiн (1+3) үлесi бойынша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 Президентiнiң Күзет қызметінiң қызметкерлерін ТМД-ға қатысушы мемлекеттердің Президенттерi және Премьер-Министрлерi орналасқан жерлерге орналастыру. </w:t>
      </w:r>
      <w:r>
        <w:br/>
      </w:r>
      <w:r>
        <w:rPr>
          <w:rFonts w:ascii="Times New Roman"/>
          <w:b w:val="false"/>
          <w:i w:val="false"/>
          <w:color w:val="000000"/>
          <w:sz w:val="28"/>
        </w:rPr>
        <w:t xml:space="preserve">
      3. ТМД МБК, ТМД YБК және БЭК отырыстарын өткiзуге арналған залдарды жалға алу. </w:t>
      </w:r>
      <w:r>
        <w:br/>
      </w:r>
      <w:r>
        <w:rPr>
          <w:rFonts w:ascii="Times New Roman"/>
          <w:b w:val="false"/>
          <w:i w:val="false"/>
          <w:color w:val="000000"/>
          <w:sz w:val="28"/>
        </w:rPr>
        <w:t xml:space="preserve">
      4. Мәжілiс залдарын гүлмен безендiру. </w:t>
      </w:r>
      <w:r>
        <w:br/>
      </w:r>
      <w:r>
        <w:rPr>
          <w:rFonts w:ascii="Times New Roman"/>
          <w:b w:val="false"/>
          <w:i w:val="false"/>
          <w:color w:val="000000"/>
          <w:sz w:val="28"/>
        </w:rPr>
        <w:t xml:space="preserve">
      5. Баспа өнiмдерiн (папкалар, бейдждер, автокөліктерге арнайы рұқсатнамалар, куверттік карталар, қабылдауға шақыру билеттерi) әзiрлеу. </w:t>
      </w:r>
      <w:r>
        <w:br/>
      </w:r>
      <w:r>
        <w:rPr>
          <w:rFonts w:ascii="Times New Roman"/>
          <w:b w:val="false"/>
          <w:i w:val="false"/>
          <w:color w:val="000000"/>
          <w:sz w:val="28"/>
        </w:rPr>
        <w:t xml:space="preserve">
      6. Ресми делегациялардың басшылары мен мүшелерi үшін сыйлықтар және кәдесыйлар сатып алу. </w:t>
      </w:r>
      <w:r>
        <w:br/>
      </w:r>
      <w:r>
        <w:rPr>
          <w:rFonts w:ascii="Times New Roman"/>
          <w:b w:val="false"/>
          <w:i w:val="false"/>
          <w:color w:val="000000"/>
          <w:sz w:val="28"/>
        </w:rPr>
        <w:t xml:space="preserve">
      7. ТМД-ға қатысушы мемлекеттердің ресми делегацияларын Астана қаласының әуежайында күтіп алу және шығарып салу кезiнде шай дастарханын ұйымдастыру. </w:t>
      </w:r>
      <w:r>
        <w:br/>
      </w:r>
      <w:r>
        <w:rPr>
          <w:rFonts w:ascii="Times New Roman"/>
          <w:b w:val="false"/>
          <w:i w:val="false"/>
          <w:color w:val="000000"/>
          <w:sz w:val="28"/>
        </w:rPr>
        <w:t xml:space="preserve">
      8. ТМД-ға қатысушы мемлекеттердiң құрметіне Қазақстан Республикасының Президентi Н.Ә.Назарбаевтың және Қазақстан Республикасының Премьер-Министрi Д.К.Ахметовтің атынан ресми қабылдауларды ұйымдастыру. </w:t>
      </w:r>
      <w:r>
        <w:br/>
      </w:r>
      <w:r>
        <w:rPr>
          <w:rFonts w:ascii="Times New Roman"/>
          <w:b w:val="false"/>
          <w:i w:val="false"/>
          <w:color w:val="000000"/>
          <w:sz w:val="28"/>
        </w:rPr>
        <w:t xml:space="preserve">
      9. Ресми делегациялар мүшелеріне және бiрге жүретін адамдарға медициналық қызмет көрсету. </w:t>
      </w:r>
      <w:r>
        <w:br/>
      </w:r>
      <w:r>
        <w:rPr>
          <w:rFonts w:ascii="Times New Roman"/>
          <w:b w:val="false"/>
          <w:i w:val="false"/>
          <w:color w:val="000000"/>
          <w:sz w:val="28"/>
        </w:rPr>
        <w:t xml:space="preserve">
      10. Ұтқыр транкингтік байланыстың 30 бірлiгін жалға алу. </w:t>
      </w:r>
      <w:r>
        <w:br/>
      </w:r>
      <w:r>
        <w:rPr>
          <w:rFonts w:ascii="Times New Roman"/>
          <w:b w:val="false"/>
          <w:i w:val="false"/>
          <w:color w:val="000000"/>
          <w:sz w:val="28"/>
        </w:rPr>
        <w:t xml:space="preserve">
      11. Ұтқыр ұялы байланыс қызметiне ақы төлеу.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11 қыркүйектегі </w:t>
      </w:r>
      <w:r>
        <w:br/>
      </w:r>
      <w:r>
        <w:rPr>
          <w:rFonts w:ascii="Times New Roman"/>
          <w:b w:val="false"/>
          <w:i w:val="false"/>
          <w:color w:val="000000"/>
          <w:sz w:val="28"/>
        </w:rPr>
        <w:t xml:space="preserve">
N 260 өкiмiне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Қазақстан Республикасының министрлiктері мен агенттiктерiн Тәуелсіз Мемлекеттер Достастығына қатысушы мемлекеттер делегацияларына бекiту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Әзiрбайжан Республикасы | Жер ресурстарын басқару жөнiндегі агенттік </w:t>
      </w:r>
      <w:r>
        <w:br/>
      </w:r>
      <w:r>
        <w:rPr>
          <w:rFonts w:ascii="Times New Roman"/>
          <w:b w:val="false"/>
          <w:i w:val="false"/>
          <w:color w:val="000000"/>
          <w:sz w:val="28"/>
        </w:rPr>
        <w:t xml:space="preserve">
                        | (Б.С. Оспанов) </w:t>
      </w:r>
      <w:r>
        <w:br/>
      </w:r>
      <w:r>
        <w:rPr>
          <w:rFonts w:ascii="Times New Roman"/>
          <w:b w:val="false"/>
          <w:i w:val="false"/>
          <w:color w:val="000000"/>
          <w:sz w:val="28"/>
        </w:rPr>
        <w:t xml:space="preserve">
                        | </w:t>
      </w:r>
      <w:r>
        <w:br/>
      </w:r>
      <w:r>
        <w:rPr>
          <w:rFonts w:ascii="Times New Roman"/>
          <w:b w:val="false"/>
          <w:i w:val="false"/>
          <w:color w:val="000000"/>
          <w:sz w:val="28"/>
        </w:rPr>
        <w:t xml:space="preserve">
Армения Республикасы    | Денсаулық сақтау министрлігi (Е.А. Досаев) </w:t>
      </w:r>
      <w:r>
        <w:br/>
      </w:r>
      <w:r>
        <w:rPr>
          <w:rFonts w:ascii="Times New Roman"/>
          <w:b w:val="false"/>
          <w:i w:val="false"/>
          <w:color w:val="000000"/>
          <w:sz w:val="28"/>
        </w:rPr>
        <w:t xml:space="preserve">
                        | </w:t>
      </w:r>
      <w:r>
        <w:br/>
      </w:r>
      <w:r>
        <w:rPr>
          <w:rFonts w:ascii="Times New Roman"/>
          <w:b w:val="false"/>
          <w:i w:val="false"/>
          <w:color w:val="000000"/>
          <w:sz w:val="28"/>
        </w:rPr>
        <w:t xml:space="preserve">
Беларусь Республикасы   | Көлiк және коммуникациялар министрлігі </w:t>
      </w:r>
      <w:r>
        <w:br/>
      </w:r>
      <w:r>
        <w:rPr>
          <w:rFonts w:ascii="Times New Roman"/>
          <w:b w:val="false"/>
          <w:i w:val="false"/>
          <w:color w:val="000000"/>
          <w:sz w:val="28"/>
        </w:rPr>
        <w:t xml:space="preserve">
                        | (Қ.Ы. Нағманов) </w:t>
      </w:r>
      <w:r>
        <w:br/>
      </w:r>
      <w:r>
        <w:rPr>
          <w:rFonts w:ascii="Times New Roman"/>
          <w:b w:val="false"/>
          <w:i w:val="false"/>
          <w:color w:val="000000"/>
          <w:sz w:val="28"/>
        </w:rPr>
        <w:t xml:space="preserve">
                        | </w:t>
      </w:r>
      <w:r>
        <w:br/>
      </w:r>
      <w:r>
        <w:rPr>
          <w:rFonts w:ascii="Times New Roman"/>
          <w:b w:val="false"/>
          <w:i w:val="false"/>
          <w:color w:val="000000"/>
          <w:sz w:val="28"/>
        </w:rPr>
        <w:t xml:space="preserve">
Грузия                  | Төтенше жағдайлар жөнiндегi агенттiк </w:t>
      </w:r>
      <w:r>
        <w:br/>
      </w:r>
      <w:r>
        <w:rPr>
          <w:rFonts w:ascii="Times New Roman"/>
          <w:b w:val="false"/>
          <w:i w:val="false"/>
          <w:color w:val="000000"/>
          <w:sz w:val="28"/>
        </w:rPr>
        <w:t xml:space="preserve">
                        | (Н.Қ. Бижанов) </w:t>
      </w:r>
      <w:r>
        <w:br/>
      </w:r>
      <w:r>
        <w:rPr>
          <w:rFonts w:ascii="Times New Roman"/>
          <w:b w:val="false"/>
          <w:i w:val="false"/>
          <w:color w:val="000000"/>
          <w:sz w:val="28"/>
        </w:rPr>
        <w:t xml:space="preserve">
                        | </w:t>
      </w:r>
      <w:r>
        <w:br/>
      </w:r>
      <w:r>
        <w:rPr>
          <w:rFonts w:ascii="Times New Roman"/>
          <w:b w:val="false"/>
          <w:i w:val="false"/>
          <w:color w:val="000000"/>
          <w:sz w:val="28"/>
        </w:rPr>
        <w:t xml:space="preserve">
Қырғыз Республикасы     | Білiм және ғылым министрлiгi </w:t>
      </w:r>
      <w:r>
        <w:br/>
      </w:r>
      <w:r>
        <w:rPr>
          <w:rFonts w:ascii="Times New Roman"/>
          <w:b w:val="false"/>
          <w:i w:val="false"/>
          <w:color w:val="000000"/>
          <w:sz w:val="28"/>
        </w:rPr>
        <w:t xml:space="preserve">
                        | (Ж.А. Құлекеев) </w:t>
      </w:r>
      <w:r>
        <w:br/>
      </w:r>
      <w:r>
        <w:rPr>
          <w:rFonts w:ascii="Times New Roman"/>
          <w:b w:val="false"/>
          <w:i w:val="false"/>
          <w:color w:val="000000"/>
          <w:sz w:val="28"/>
        </w:rPr>
        <w:t xml:space="preserve">
                        | </w:t>
      </w:r>
      <w:r>
        <w:br/>
      </w:r>
      <w:r>
        <w:rPr>
          <w:rFonts w:ascii="Times New Roman"/>
          <w:b w:val="false"/>
          <w:i w:val="false"/>
          <w:color w:val="000000"/>
          <w:sz w:val="28"/>
        </w:rPr>
        <w:t xml:space="preserve">
Молдова Республикасы    | Ауыл шаруашылығы министрлiгi (С.Ә.Үмбетов) </w:t>
      </w:r>
      <w:r>
        <w:br/>
      </w:r>
      <w:r>
        <w:rPr>
          <w:rFonts w:ascii="Times New Roman"/>
          <w:b w:val="false"/>
          <w:i w:val="false"/>
          <w:color w:val="000000"/>
          <w:sz w:val="28"/>
        </w:rPr>
        <w:t xml:space="preserve">
                        | </w:t>
      </w:r>
      <w:r>
        <w:br/>
      </w:r>
      <w:r>
        <w:rPr>
          <w:rFonts w:ascii="Times New Roman"/>
          <w:b w:val="false"/>
          <w:i w:val="false"/>
          <w:color w:val="000000"/>
          <w:sz w:val="28"/>
        </w:rPr>
        <w:t xml:space="preserve">
Ресей Федерациясы       | Энергетика және минералдық ресурстар </w:t>
      </w:r>
      <w:r>
        <w:br/>
      </w:r>
      <w:r>
        <w:rPr>
          <w:rFonts w:ascii="Times New Roman"/>
          <w:b w:val="false"/>
          <w:i w:val="false"/>
          <w:color w:val="000000"/>
          <w:sz w:val="28"/>
        </w:rPr>
        <w:t xml:space="preserve">
                        | министрлігі (В.С. Школьник) </w:t>
      </w:r>
      <w:r>
        <w:br/>
      </w:r>
      <w:r>
        <w:rPr>
          <w:rFonts w:ascii="Times New Roman"/>
          <w:b w:val="false"/>
          <w:i w:val="false"/>
          <w:color w:val="000000"/>
          <w:sz w:val="28"/>
        </w:rPr>
        <w:t xml:space="preserve">
                        | </w:t>
      </w:r>
      <w:r>
        <w:br/>
      </w:r>
      <w:r>
        <w:rPr>
          <w:rFonts w:ascii="Times New Roman"/>
          <w:b w:val="false"/>
          <w:i w:val="false"/>
          <w:color w:val="000000"/>
          <w:sz w:val="28"/>
        </w:rPr>
        <w:t xml:space="preserve">
Тәжiкстан Республикасы  | Әдiлет министрлiгi (О.И. Жұмабеков) </w:t>
      </w:r>
      <w:r>
        <w:br/>
      </w:r>
      <w:r>
        <w:rPr>
          <w:rFonts w:ascii="Times New Roman"/>
          <w:b w:val="false"/>
          <w:i w:val="false"/>
          <w:color w:val="000000"/>
          <w:sz w:val="28"/>
        </w:rPr>
        <w:t xml:space="preserve">
                        | </w:t>
      </w:r>
      <w:r>
        <w:br/>
      </w:r>
      <w:r>
        <w:rPr>
          <w:rFonts w:ascii="Times New Roman"/>
          <w:b w:val="false"/>
          <w:i w:val="false"/>
          <w:color w:val="000000"/>
          <w:sz w:val="28"/>
        </w:rPr>
        <w:t xml:space="preserve">
Түрiкменстан            | Мәдениет министрлiгi (Д.Қ. Қасейiнов) </w:t>
      </w:r>
      <w:r>
        <w:br/>
      </w:r>
      <w:r>
        <w:rPr>
          <w:rFonts w:ascii="Times New Roman"/>
          <w:b w:val="false"/>
          <w:i w:val="false"/>
          <w:color w:val="000000"/>
          <w:sz w:val="28"/>
        </w:rPr>
        <w:t xml:space="preserve">
                        | </w:t>
      </w:r>
      <w:r>
        <w:br/>
      </w:r>
      <w:r>
        <w:rPr>
          <w:rFonts w:ascii="Times New Roman"/>
          <w:b w:val="false"/>
          <w:i w:val="false"/>
          <w:color w:val="000000"/>
          <w:sz w:val="28"/>
        </w:rPr>
        <w:t xml:space="preserve">
Өзбекстан Республикасы  | Экономика және бюджеттік жоспарлау </w:t>
      </w:r>
      <w:r>
        <w:br/>
      </w:r>
      <w:r>
        <w:rPr>
          <w:rFonts w:ascii="Times New Roman"/>
          <w:b w:val="false"/>
          <w:i w:val="false"/>
          <w:color w:val="000000"/>
          <w:sz w:val="28"/>
        </w:rPr>
        <w:t xml:space="preserve">
                        | министрлiгi (Қ.Н. Келімбетов) </w:t>
      </w:r>
      <w:r>
        <w:br/>
      </w:r>
      <w:r>
        <w:rPr>
          <w:rFonts w:ascii="Times New Roman"/>
          <w:b w:val="false"/>
          <w:i w:val="false"/>
          <w:color w:val="000000"/>
          <w:sz w:val="28"/>
        </w:rPr>
        <w:t xml:space="preserve">
                        | </w:t>
      </w:r>
      <w:r>
        <w:br/>
      </w:r>
      <w:r>
        <w:rPr>
          <w:rFonts w:ascii="Times New Roman"/>
          <w:b w:val="false"/>
          <w:i w:val="false"/>
          <w:color w:val="000000"/>
          <w:sz w:val="28"/>
        </w:rPr>
        <w:t xml:space="preserve">
Украина                 | Қаржы министрлiгi (А.Ғ. Дунаев)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