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a674" w14:textId="f6b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 құрылысын дамытудың 2005-2007 жылдарға арналған мемлекеттік бағдарламасын iске асыруды бақылау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28 қыркүйектегі N 284-ө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Облыстардың, Астана және Алматы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 есебiнен жүзеге асырылатын тұрғын үй салуға арналған мердiгерлiк жұмыстарды мемлекеттiк сатып алуды өткiзу кезiнде конкурстық комиссиялардың құрамына облыстардың, Астана және Алматы қалаларының жергiлiктi сәулет-құрылыс бақылау органдарының, сондай-ақ екiншi деңгейдегі банктердің өкілдерiн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бағдарламаны iске асыру жөнiндегi жұмыстардың ай сайынғы мониторингiн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Индустрия және сауда министрлiгi Құрылыс және тұрғын үй-коммуналдық шаруашылық iстерi комитетiне ай сайын Мемлекеттiк бағдарламаны iске асыру барысы туралы ақпарат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Премьер-Министрінің 2006.11.08.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алынып тасталды - ҚР Премьер-Министрінің 2006.11.08.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мекемелер - бюджет қаражаты есебiнен салынатын тұрғын үй құрылысының тапсырысшылары мердiгерлiк (бас мердiгерлiк) ұйымдарға ақы төлеудi белгiленген тәртiппен және облыстық, Астана және Алматы қалаларының жергiлiктi сәулет-құрылыс бақылау органдары растаған орындалған жұмыстардың актісi негiзiнде жүргізсiн.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Премьер-Министрінің 2006.11.08.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өкiмнiң орындалуын бақылау және iс-қимылды үйлестiру Қазақстан Республикасының Индустрия және сауда министрлiгiне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