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32c0" w14:textId="e673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Латвия Республикасының Президентi Вайра Вике-Фрейбергидiң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5 қазандағы N 297-ө Өкімі</w:t>
      </w:r>
    </w:p>
    <w:p>
      <w:pPr>
        <w:spacing w:after="0"/>
        <w:ind w:left="0"/>
        <w:jc w:val="both"/>
      </w:pPr>
      <w:bookmarkStart w:name="z1" w:id="0"/>
      <w:r>
        <w:rPr>
          <w:rFonts w:ascii="Times New Roman"/>
          <w:b w:val="false"/>
          <w:i w:val="false"/>
          <w:color w:val="000000"/>
          <w:sz w:val="28"/>
        </w:rPr>
        <w:t xml:space="preserve">
      Қазақстан Республикасы мен Латвия Республикасының арасындағы екi жақты ынтымақтастықты нығайту және 2004 жылғы 7-9 қазанда Астана мен Алматы қалаларында Латвия Республикасының Президентi Вайра Вике-Фрейбергидiң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Латвия Республикасы ресми делегациясының мүшелерiн орналастыру, тамақтандыру және оларға көліктiк қызмет көрсету жөнiнде ұйымдастыру шараларын қабылдасын; </w:t>
      </w:r>
      <w:r>
        <w:br/>
      </w:r>
      <w:r>
        <w:rPr>
          <w:rFonts w:ascii="Times New Roman"/>
          <w:b w:val="false"/>
          <w:i w:val="false"/>
          <w:color w:val="000000"/>
          <w:sz w:val="28"/>
        </w:rPr>
        <w:t xml:space="preserve">
      2004 жылға арналған республикалық бюджетте "Мемлекет басшысының, Премьер-Министрдiң және мемлекеттiк органдардың басқа да лауазымды тұлғаларының қызметін қамтамасыз ету" бағдарламасы бойынша көзделген қаражат есебiнен сапарды және Қазақстан Республикасы мен Латвия Республикасының iскер топтары өкiлдерiнiң қатысуымен Астана қаласында бизнес-форумды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министрлiгі, Қазақстан Республикасы Президентiнiң Күзет қызметi (келiсiм бойынша) Қазақстан Республикасы Ұлттық қауiпсiздiк комитетi (келiсiм бойынша) Латвия Республикасының ресми делегациясы мүшелерiнiң әуежайлардағы, тұратын және болатын орындарындағы қауiпсiздігін, жүретiн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коммуникациялар министрлігі белгiленген тәртiппен: </w:t>
      </w:r>
      <w:r>
        <w:br/>
      </w:r>
      <w:r>
        <w:rPr>
          <w:rFonts w:ascii="Times New Roman"/>
          <w:b w:val="false"/>
          <w:i w:val="false"/>
          <w:color w:val="000000"/>
          <w:sz w:val="28"/>
        </w:rPr>
        <w:t xml:space="preserve">
      Қазақстан Республикасы Қорғаныс министрлігімен және Қазақстан Республикасы Сыртқы iстер министрлігімен бiрлесiп, Латвия Республикасының Президентi Вайра Вике-Фрейбергидiң арнайы ұшағының Қазақстан Республикасы аумағының үстiнен ұшып өтуiн, Астана мен Алматы қалаларының әуежайларына қонуын және олардан ұшып шығуын; </w:t>
      </w:r>
      <w:r>
        <w:br/>
      </w:r>
      <w:r>
        <w:rPr>
          <w:rFonts w:ascii="Times New Roman"/>
          <w:b w:val="false"/>
          <w:i w:val="false"/>
          <w:color w:val="000000"/>
          <w:sz w:val="28"/>
        </w:rPr>
        <w:t xml:space="preserve">
      Астана мен Алматы қалаларының әуежайларында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мен Алматы қалаларының әкiмдерi: </w:t>
      </w:r>
      <w:r>
        <w:br/>
      </w:r>
      <w:r>
        <w:rPr>
          <w:rFonts w:ascii="Times New Roman"/>
          <w:b w:val="false"/>
          <w:i w:val="false"/>
          <w:color w:val="000000"/>
          <w:sz w:val="28"/>
        </w:rPr>
        <w:t xml:space="preserve">
      Латвия Республикасының делегациясын баратын жерлерде күтiп алу және шығарып салу, сондай-ақ Астана және Алматы қалаларының әуежайлары мен көшелерiн безендiру жөнiндегi ұйымдастыру iс-шараларының орындалуын; </w:t>
      </w:r>
      <w:r>
        <w:br/>
      </w:r>
      <w:r>
        <w:rPr>
          <w:rFonts w:ascii="Times New Roman"/>
          <w:b w:val="false"/>
          <w:i w:val="false"/>
          <w:color w:val="000000"/>
          <w:sz w:val="28"/>
        </w:rPr>
        <w:t xml:space="preserve">
      Қазақстан Республикасы Индустрия және сауда министрлiгімен бiрлесiп, Қазақстан Республикасы мен Латвия Республикасының мүдделi мемлекеттiк органдары өкiлдерiнiң, кәсiпкерлерiнiң қатысуымен бизнес-форумды ұйымдастыруды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Астана мен Алматы қалаларының әуежайларында Латвия Республикасының Президентi Вайра Вике-Фрейбергидi күтiп алу мен шығарып салу рәсiмiне қатыссын, сондай-ақ Қазақстан Республикасының Президентi Нұрсұлтан Әбiшұлы Назарбаевтың атынан қабылдау кезiнде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министрлiгіне жүктелсiн. </w:t>
      </w:r>
    </w:p>
    <w:bookmarkEnd w:id="8"/>
    <w:p>
      <w:pPr>
        <w:spacing w:after="0"/>
        <w:ind w:left="0"/>
        <w:jc w:val="both"/>
      </w:pPr>
      <w:r>
        <w:rPr>
          <w:rFonts w:ascii="Times New Roman"/>
          <w:b w:val="false"/>
          <w:i/>
          <w:color w:val="000000"/>
          <w:sz w:val="28"/>
        </w:rPr>
        <w:t xml:space="preserve">       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5 қазандағы  </w:t>
      </w:r>
      <w:r>
        <w:br/>
      </w:r>
      <w:r>
        <w:rPr>
          <w:rFonts w:ascii="Times New Roman"/>
          <w:b w:val="false"/>
          <w:i w:val="false"/>
          <w:color w:val="000000"/>
          <w:sz w:val="28"/>
        </w:rPr>
        <w:t xml:space="preserve">
N 297 өкiмiне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Латвия Республикасы ресми делегациясының мүшелерiн орналастыру, тамақтандыру және оларға көліктiк қызмет көрсету жөнiндегi ұйымдастыру шаралары </w:t>
      </w:r>
    </w:p>
    <w:p>
      <w:pPr>
        <w:spacing w:after="0"/>
        <w:ind w:left="0"/>
        <w:jc w:val="both"/>
      </w:pPr>
      <w:r>
        <w:rPr>
          <w:rFonts w:ascii="Times New Roman"/>
          <w:b w:val="false"/>
          <w:i w:val="false"/>
          <w:color w:val="000000"/>
          <w:sz w:val="28"/>
        </w:rPr>
        <w:t xml:space="preserve">      1. 1+11 форматы бойынша Латвия Республикасы ресми делегациясының мүшелерiн Астана қаласында "Окан Интерконтиненталь - Астана"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"Окан Интерконтиненталь - Астана" қонақ үйiне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Латвия Республикасының ресми делегациясының басшысы мен мүшелерi үшiн сыйлық және кәдесыйлар сатып алу. </w:t>
      </w:r>
      <w:r>
        <w:br/>
      </w:r>
      <w:r>
        <w:rPr>
          <w:rFonts w:ascii="Times New Roman"/>
          <w:b w:val="false"/>
          <w:i w:val="false"/>
          <w:color w:val="000000"/>
          <w:sz w:val="28"/>
        </w:rPr>
        <w:t xml:space="preserve">
      5. Латвия Республикасының ресми делегациясын Астана мен Алматы қалаларының әуежайларында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Нұрсұлтан Әбiшұлы Назарбаевтың атынан Латвия Республикасының Президентi Вайра Вике-Фрейбергидiң құрметiне Астана қаласында ресми қабылдау ұйымдастыру. </w:t>
      </w:r>
      <w:r>
        <w:br/>
      </w:r>
      <w:r>
        <w:rPr>
          <w:rFonts w:ascii="Times New Roman"/>
          <w:b w:val="false"/>
          <w:i w:val="false"/>
          <w:color w:val="000000"/>
          <w:sz w:val="28"/>
        </w:rPr>
        <w:t xml:space="preserve">
      7. Астана қаласында Қазақстан Республикасының және Латвия Республикасының iскер топтары өкiлдерiнiң қатысуымен бизнес-форум өткiзуге қажеттi залды, слайд-проекторды, компьютердi, iлеспе аудармаға арналған жабдықтарды, микрофондарды, құлақшаларды жалға алуға ақы төлеу және кеңсе заттары мен минералдық су сатып алу. </w:t>
      </w:r>
      <w:r>
        <w:br/>
      </w:r>
      <w:r>
        <w:rPr>
          <w:rFonts w:ascii="Times New Roman"/>
          <w:b w:val="false"/>
          <w:i w:val="false"/>
          <w:color w:val="000000"/>
          <w:sz w:val="28"/>
        </w:rPr>
        <w:t xml:space="preserve">
      8.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