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d22b" w14:textId="9bcd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 Қазақстан Республикасының Заңына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2004 жылғы 23 қарашадағы N 343-ө Өкімі</w:t>
      </w:r>
    </w:p>
    <w:p>
      <w:pPr>
        <w:spacing w:after="0"/>
        <w:ind w:left="0"/>
        <w:jc w:val="both"/>
      </w:pPr>
      <w:bookmarkStart w:name="z1" w:id="0"/>
      <w:r>
        <w:rPr>
          <w:rFonts w:ascii="Times New Roman"/>
          <w:b w:val="false"/>
          <w:i w:val="false"/>
          <w:color w:val="000000"/>
          <w:sz w:val="28"/>
        </w:rPr>
        <w:t>
      "Қазақстан Республикасының азаматтығы туралы" Қазақстан Республикасының Заңына толықтырулар енгізу туралы" Қазақстан Республикасының 2004 жылғы 4 қазандағы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 Еңбек және халықты әлеуметтік қорғау министрлігі Қазақстан Республикасы Индустрия және сауда, Энергетика және минералдық ресурстар, Сыртқы істер, Білім және ғылым министрліктерімен және басқа да мүдделі мемлекеттік органдармен бірлесіп, екі ай мерзімде "Қазақстан Республикасы Президентінің "Қазақстан Республикасының азаматтығына қабылдаудың жеңілдетілген тәртібі белгіленетін адамдар үшін мамандықтар тізбесін, сондай-ақ оларға қойылатын талаптарды бекіту туралы" Жарлығының жобасы туралы" Қазақстан Республикасының Үкіметі қаулысының жобасын әзірлесін және Қазақстан Республикасы Үкіметінің қарауына енгізсін.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