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5ed" w14:textId="b567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мемлекеттерi одағын құру тұжырымдамасын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19 наурыздағы N 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Азия мемлекеттерi одағын құру тұжырымдамасын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Азия мемлекеттер одағын құру тұжырымдамасын әзiрлеу үшiн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бiрiншi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 және сауда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Исламұлы              министрлiгi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Достастығы iстерi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сақтау вице-министрi, Бас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Қаскенұлы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 ғылым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Әшiтов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Стамқұлов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Үбайдолла Мырзағалиұлы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Сұлтанұлы    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Шәдiбекұлы 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Әниятолла Өмiрзақұлы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қарсы күрес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  Төрағасының орынбасары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20 шiлдеге дейiнгi мерзiмде Орталық Азия мемлекеттерi одағын құру тұжырымдамасының жобасын әзiрлесiн және Қазақстан Республикасының Үкiметiне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Сыртқы iстер министрлігіне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