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872b" w14:textId="19c8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Бiлiм және ғылым министрi Андрей Александрович Фурсенконың Қазақстан Республикасына сапарын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12 мамырдағы N 117-ө Өкімі</w:t>
      </w:r>
    </w:p>
    <w:p>
      <w:pPr>
        <w:spacing w:after="0"/>
        <w:ind w:left="0"/>
        <w:jc w:val="both"/>
      </w:pPr>
      <w:bookmarkStart w:name="z1" w:id="0"/>
      <w:r>
        <w:rPr>
          <w:rFonts w:ascii="Times New Roman"/>
          <w:b w:val="false"/>
          <w:i w:val="false"/>
          <w:color w:val="000000"/>
          <w:sz w:val="28"/>
        </w:rPr>
        <w:t xml:space="preserve">
      2005 жылғы 13-15 мамыр кезеңiнде Ресей Федерациясының Бiлiм және ғылым министрi Андрей Александрович Фурсенконың Қазақстан Республикасына сапарын өткiзуге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Білiм және ғылым министрлiгiне Ресей Федерациясы Бiлiм және ғылым министрлiгi делегациясы мүшелерiнiң Астана, Алматы қалаларында қонақ үйлерде тұруына, Астана - Алматы бағыты бойынша көлiктiк шығыстарына (авиа ұшу) байланысты шығыстарына 2005 жылға арналған республикалық бюджетте 006 "Өкiлдiк шығындар" бағдарламасы бойынша көзделген қаражат есебiнен 1017000 (бiр миллион он жетi мың)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