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0598" w14:textId="d170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"БиДжи" компаниясының Қарашығанақ мұнай-газ конденсаты кен орнынан көмiрсутегiн сату кезiнде Қазақстан Республикасының кеден заңнамасын сақтауы туралы мәселенi қарау жөнiндегі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27 шілдедегі N 207-ө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"БиДжи" компаниясының Қарашығанақ мұнай-газ конденсаты кен орнынан көмiрсутегiн сату кезiнде Қазақстан Республикасының кеден заңнамасын сақтауы туралы мәселенi қарау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Желдiбайұлы          бiрiншi вице-министрi,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Кененбаев  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Ерлiк Әбдiрахымұлы  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қарсы күрес агенттiгi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Ақаев  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Магомед Запирович           прокуратурасының басқарма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Бердiбек Машбекұлы          вице-министрi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 министрлiгi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    және минералдық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Қарабалин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Ұзақбай Сүлейменұлы         акционерлiк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Назаров  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Қонақбайұлы           акционерлiк қоғамының басқарушы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Аязбаев  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Әшiмұлы               акционерлiк қоғамының бас менеджерi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Ларри Андерсен            - "БиДжи Қазақстан"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Эндрю Хейнс               - "БиДжи Груп" компаниясының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мәселелерi жөнiндегi менеджерi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Эдвард Иган               - "БиДжи Қазақстан"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бизнес жөнiндегi менеджерi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Роберт Смит               - "БиДжи Қазақстан"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бизнес жөнiндегi менеджерi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Тастанбеков Арман         - "БиДжи Қазақстан" компаниясының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кеңесшiсi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Иян Фергюссон             - "Қарашығанақ Петролеум Оперейтинг"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компаниясының заң кеңесшiсi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бiр ай мерзiмде "БиДжи" компаниясының Қарашығанақ мұнай-газ конденсаты кен орнынан көмiрсутегiн сату кезiнде Қазақстан Республикасының кеден заңнамасын сақтауы туралы мәселенi қарасын және Қазақстан Республикасының Үкiметiн хабардар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белгіленген тәртiппен жұмыс тобының құзыретiне енетiн мәселелер бойынша орталық, жергiлiктi атқарушы органдардың және өзге де ұйымдардың мамандарын тартуға, сондай-ақ қажеттi ақпарат сұратуға құқық берiлсiн.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орындалуын бақылау Қазақстан Республикасының Қаржы министрi А.Ғ.Дунаевқа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