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cd8f" w14:textId="b5ac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отбасыларға берілетін мемлекеттік жәрдемақылар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2005 жылғы 2 тамыздағы N 215-ө Өкімі</w:t>
      </w:r>
    </w:p>
    <w:p>
      <w:pPr>
        <w:spacing w:after="0"/>
        <w:ind w:left="0"/>
        <w:jc w:val="both"/>
      </w:pPr>
      <w:bookmarkStart w:name="z1" w:id="0"/>
      <w:r>
        <w:rPr>
          <w:rFonts w:ascii="Times New Roman"/>
          <w:b w:val="false"/>
          <w:i w:val="false"/>
          <w:color w:val="000000"/>
          <w:sz w:val="28"/>
        </w:rPr>
        <w:t>
      "Балалы отбасыларға берілетін мемлекеттік жәрдемақылар туралы" Қазақстан Республикасының 2005 жылғы 28 маусымдағы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Қазақстан Республикасы Еңбек және халықты әлеуметтік қорғау министрлігі екі ай мерзімде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Республикасының Үкіметі қаулысының жобасын әзірлесін және заңнамада белгіленген тәртіппен Қазақстан Республикасының Үкіметіне енгізілсін. </w:t>
      </w:r>
    </w:p>
    <w:bookmarkEnd w:id="0"/>
    <w:p>
      <w:pPr>
        <w:spacing w:after="0"/>
        <w:ind w:left="0"/>
        <w:jc w:val="both"/>
      </w:pPr>
      <w:r>
        <w:rPr>
          <w:rFonts w:ascii="Times New Roman"/>
          <w:b w:val="false"/>
          <w:i/>
          <w:color w:val="000000"/>
          <w:sz w:val="28"/>
        </w:rPr>
        <w:t xml:space="preserve">      Премьер-Министрдің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