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625c" w14:textId="71a6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Инфляциялық процестердi есепке алу және реттеу мәселелерi жөнiндегі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2005 жылғы 7 қыркүйектегі N 244-ө Өкімі. Күші жойылды - ҚР Премьер-Министрінің 2006.03.03. N 46 өкімімен.</w:t>
      </w:r>
    </w:p>
    <w:p>
      <w:pPr>
        <w:spacing w:after="0"/>
        <w:ind w:left="0"/>
        <w:jc w:val="both"/>
      </w:pPr>
      <w:bookmarkStart w:name="z1" w:id="0"/>
      <w:r>
        <w:rPr>
          <w:rFonts w:ascii="Times New Roman"/>
          <w:b w:val="false"/>
          <w:i w:val="false"/>
          <w:color w:val="000000"/>
          <w:sz w:val="28"/>
        </w:rPr>
        <w:t xml:space="preserve">
      Инфляциялық процестердi есепке алу және реттеу мәселелерi жөнiнде ұсыныстар әзiрлеу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Тiлеубердин                - Қазақстан Республикасының Премьер- </w:t>
      </w:r>
      <w:r>
        <w:br/>
      </w:r>
      <w:r>
        <w:rPr>
          <w:rFonts w:ascii="Times New Roman"/>
          <w:b w:val="false"/>
          <w:i w:val="false"/>
          <w:color w:val="000000"/>
          <w:sz w:val="28"/>
        </w:rPr>
        <w:t xml:space="preserve">
Алтай Абылайұлы              Министрi Кеңсесiнің Басшысы, жетекшi </w:t>
      </w:r>
    </w:p>
    <w:p>
      <w:pPr>
        <w:spacing w:after="0"/>
        <w:ind w:left="0"/>
        <w:jc w:val="both"/>
      </w:pPr>
      <w:r>
        <w:rPr>
          <w:rFonts w:ascii="Times New Roman"/>
          <w:b w:val="false"/>
          <w:i w:val="false"/>
          <w:color w:val="000000"/>
          <w:sz w:val="28"/>
        </w:rPr>
        <w:t xml:space="preserve">Өзбеков                    - Қазақстан Республикасының Қаржы </w:t>
      </w:r>
      <w:r>
        <w:br/>
      </w:r>
      <w:r>
        <w:rPr>
          <w:rFonts w:ascii="Times New Roman"/>
          <w:b w:val="false"/>
          <w:i w:val="false"/>
          <w:color w:val="000000"/>
          <w:sz w:val="28"/>
        </w:rPr>
        <w:t xml:space="preserve">
Ғани Нұрмаханбетұлы          вице-министрi, жетекшiнiң орынбасары </w:t>
      </w:r>
    </w:p>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министрі </w:t>
      </w:r>
    </w:p>
    <w:p>
      <w:pPr>
        <w:spacing w:after="0"/>
        <w:ind w:left="0"/>
        <w:jc w:val="both"/>
      </w:pPr>
      <w:r>
        <w:rPr>
          <w:rFonts w:ascii="Times New Roman"/>
          <w:b w:val="false"/>
          <w:i w:val="false"/>
          <w:color w:val="000000"/>
          <w:sz w:val="28"/>
        </w:rPr>
        <w:t xml:space="preserve">Келiмбетов                 - Қазақстан Республикасының </w:t>
      </w:r>
      <w:r>
        <w:br/>
      </w:r>
      <w:r>
        <w:rPr>
          <w:rFonts w:ascii="Times New Roman"/>
          <w:b w:val="false"/>
          <w:i w:val="false"/>
          <w:color w:val="000000"/>
          <w:sz w:val="28"/>
        </w:rPr>
        <w:t xml:space="preserve">
Қайрат Нематұлы              Экономика және бюджеттiк жоспарлау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Әбдиев                     - Қазақстан Республикасы Статистика </w:t>
      </w:r>
      <w:r>
        <w:br/>
      </w:r>
      <w:r>
        <w:rPr>
          <w:rFonts w:ascii="Times New Roman"/>
          <w:b w:val="false"/>
          <w:i w:val="false"/>
          <w:color w:val="000000"/>
          <w:sz w:val="28"/>
        </w:rPr>
        <w:t xml:space="preserve">
Қали Сейiлбекұлы             агенттiгiнің төрағасы </w:t>
      </w:r>
    </w:p>
    <w:p>
      <w:pPr>
        <w:spacing w:after="0"/>
        <w:ind w:left="0"/>
        <w:jc w:val="both"/>
      </w:pPr>
      <w:r>
        <w:rPr>
          <w:rFonts w:ascii="Times New Roman"/>
          <w:b w:val="false"/>
          <w:i w:val="false"/>
          <w:color w:val="000000"/>
          <w:sz w:val="28"/>
        </w:rPr>
        <w:t xml:space="preserve">Айманбетова                - Қазақстан Республикасы Ұлттық Банкi </w:t>
      </w:r>
      <w:r>
        <w:br/>
      </w:r>
      <w:r>
        <w:rPr>
          <w:rFonts w:ascii="Times New Roman"/>
          <w:b w:val="false"/>
          <w:i w:val="false"/>
          <w:color w:val="000000"/>
          <w:sz w:val="28"/>
        </w:rPr>
        <w:t xml:space="preserve">
Гүлбану Зарлыққызы           Төрағасының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Әйтекенов                  - Қазақстан Республикасының </w:t>
      </w:r>
      <w:r>
        <w:br/>
      </w:r>
      <w:r>
        <w:rPr>
          <w:rFonts w:ascii="Times New Roman"/>
          <w:b w:val="false"/>
          <w:i w:val="false"/>
          <w:color w:val="000000"/>
          <w:sz w:val="28"/>
        </w:rPr>
        <w:t xml:space="preserve">
Қайрат Медiбайұлы            Экономика және бюджеттік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Нұғманов                   - Қазақстан Республикасының Әдiлет </w:t>
      </w:r>
      <w:r>
        <w:br/>
      </w:r>
      <w:r>
        <w:rPr>
          <w:rFonts w:ascii="Times New Roman"/>
          <w:b w:val="false"/>
          <w:i w:val="false"/>
          <w:color w:val="000000"/>
          <w:sz w:val="28"/>
        </w:rPr>
        <w:t xml:space="preserve">
Серiк Пикұлы                 вице-министрi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w:t>
      </w:r>
    </w:p>
    <w:p>
      <w:pPr>
        <w:spacing w:after="0"/>
        <w:ind w:left="0"/>
        <w:jc w:val="both"/>
      </w:pPr>
      <w:r>
        <w:rPr>
          <w:rFonts w:ascii="Times New Roman"/>
          <w:b w:val="false"/>
          <w:i w:val="false"/>
          <w:color w:val="000000"/>
          <w:sz w:val="28"/>
        </w:rPr>
        <w:t xml:space="preserve">Алдабергенов               - Қазақстан Республикасы Табиғи </w:t>
      </w:r>
      <w:r>
        <w:br/>
      </w:r>
      <w:r>
        <w:rPr>
          <w:rFonts w:ascii="Times New Roman"/>
          <w:b w:val="false"/>
          <w:i w:val="false"/>
          <w:color w:val="000000"/>
          <w:sz w:val="28"/>
        </w:rPr>
        <w:t xml:space="preserve">
Нұрлан Шәдiбекұлы            монополияларды peттeу агенттігi </w:t>
      </w:r>
      <w:r>
        <w:br/>
      </w:r>
      <w:r>
        <w:rPr>
          <w:rFonts w:ascii="Times New Roman"/>
          <w:b w:val="false"/>
          <w:i w:val="false"/>
          <w:color w:val="000000"/>
          <w:sz w:val="28"/>
        </w:rPr>
        <w:t xml:space="preserve">
                             төрағасының бiрiншi орынбасары </w:t>
      </w:r>
    </w:p>
    <w:p>
      <w:pPr>
        <w:spacing w:after="0"/>
        <w:ind w:left="0"/>
        <w:jc w:val="both"/>
      </w:pPr>
      <w:r>
        <w:rPr>
          <w:rFonts w:ascii="Times New Roman"/>
          <w:b w:val="false"/>
          <w:i w:val="false"/>
          <w:color w:val="000000"/>
          <w:sz w:val="28"/>
        </w:rPr>
        <w:t xml:space="preserve">Тортаев                    - Қазақстан Республикасы Статистика </w:t>
      </w:r>
      <w:r>
        <w:br/>
      </w:r>
      <w:r>
        <w:rPr>
          <w:rFonts w:ascii="Times New Roman"/>
          <w:b w:val="false"/>
          <w:i w:val="false"/>
          <w:color w:val="000000"/>
          <w:sz w:val="28"/>
        </w:rPr>
        <w:t xml:space="preserve">
Бауыржан Қадырұлы            агенттiгi төрағасының орынбасары </w:t>
      </w:r>
    </w:p>
    <w:p>
      <w:pPr>
        <w:spacing w:after="0"/>
        <w:ind w:left="0"/>
        <w:jc w:val="both"/>
      </w:pPr>
      <w:r>
        <w:rPr>
          <w:rFonts w:ascii="Times New Roman"/>
          <w:b w:val="false"/>
          <w:i w:val="false"/>
          <w:color w:val="000000"/>
          <w:sz w:val="28"/>
        </w:rPr>
        <w:t xml:space="preserve">Мәтішев                    - Қазақстан Республикасы Индустрия </w:t>
      </w:r>
      <w:r>
        <w:br/>
      </w:r>
      <w:r>
        <w:rPr>
          <w:rFonts w:ascii="Times New Roman"/>
          <w:b w:val="false"/>
          <w:i w:val="false"/>
          <w:color w:val="000000"/>
          <w:sz w:val="28"/>
        </w:rPr>
        <w:t xml:space="preserve">
Әлиақбар                     және сауда министрлiгi Бәсекелестiктi </w:t>
      </w:r>
      <w:r>
        <w:br/>
      </w:r>
      <w:r>
        <w:rPr>
          <w:rFonts w:ascii="Times New Roman"/>
          <w:b w:val="false"/>
          <w:i w:val="false"/>
          <w:color w:val="000000"/>
          <w:sz w:val="28"/>
        </w:rPr>
        <w:t xml:space="preserve">
                             қорғау комитетінің төрағасы </w:t>
      </w:r>
    </w:p>
    <w:p>
      <w:pPr>
        <w:spacing w:after="0"/>
        <w:ind w:left="0"/>
        <w:jc w:val="both"/>
      </w:pPr>
      <w:r>
        <w:rPr>
          <w:rFonts w:ascii="Times New Roman"/>
          <w:b w:val="false"/>
          <w:i w:val="false"/>
          <w:color w:val="000000"/>
          <w:sz w:val="28"/>
        </w:rPr>
        <w:t xml:space="preserve">Аманбаев                   - Қазақстан Республикасы Қаржы </w:t>
      </w:r>
      <w:r>
        <w:br/>
      </w:r>
      <w:r>
        <w:rPr>
          <w:rFonts w:ascii="Times New Roman"/>
          <w:b w:val="false"/>
          <w:i w:val="false"/>
          <w:color w:val="000000"/>
          <w:sz w:val="28"/>
        </w:rPr>
        <w:t xml:space="preserve">
Мұрат Ермұханұлы             министрлігінің Кедендiк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Тоқаев                     - Қазақстан Республикасы Премьер- </w:t>
      </w:r>
      <w:r>
        <w:br/>
      </w:r>
      <w:r>
        <w:rPr>
          <w:rFonts w:ascii="Times New Roman"/>
          <w:b w:val="false"/>
          <w:i w:val="false"/>
          <w:color w:val="000000"/>
          <w:sz w:val="28"/>
        </w:rPr>
        <w:t xml:space="preserve">
Ақбар Қуанышбайұлы           Министрінің Кеңсесi Жиынтық талдау </w:t>
      </w:r>
      <w:r>
        <w:br/>
      </w:r>
      <w:r>
        <w:rPr>
          <w:rFonts w:ascii="Times New Roman"/>
          <w:b w:val="false"/>
          <w:i w:val="false"/>
          <w:color w:val="000000"/>
          <w:sz w:val="28"/>
        </w:rPr>
        <w:t xml:space="preserve">
                             бөлiмiнің меңгерушiсi </w:t>
      </w:r>
    </w:p>
    <w:p>
      <w:pPr>
        <w:spacing w:after="0"/>
        <w:ind w:left="0"/>
        <w:jc w:val="both"/>
      </w:pPr>
      <w:r>
        <w:rPr>
          <w:rFonts w:ascii="Times New Roman"/>
          <w:b w:val="false"/>
          <w:i w:val="false"/>
          <w:color w:val="000000"/>
          <w:sz w:val="28"/>
        </w:rPr>
        <w:t xml:space="preserve">Боос                       - Қазақстан Республикасының Премьер- </w:t>
      </w:r>
      <w:r>
        <w:br/>
      </w:r>
      <w:r>
        <w:rPr>
          <w:rFonts w:ascii="Times New Roman"/>
          <w:b w:val="false"/>
          <w:i w:val="false"/>
          <w:color w:val="000000"/>
          <w:sz w:val="28"/>
        </w:rPr>
        <w:t xml:space="preserve">
Владимир Оттович             Министрi Кеңсесiнiң Өндiрiстік сала </w:t>
      </w:r>
      <w:r>
        <w:br/>
      </w:r>
      <w:r>
        <w:rPr>
          <w:rFonts w:ascii="Times New Roman"/>
          <w:b w:val="false"/>
          <w:i w:val="false"/>
          <w:color w:val="000000"/>
          <w:sz w:val="28"/>
        </w:rPr>
        <w:t xml:space="preserve">
                             және инфрақұрылым бөлiмi </w:t>
      </w:r>
      <w:r>
        <w:br/>
      </w:r>
      <w:r>
        <w:rPr>
          <w:rFonts w:ascii="Times New Roman"/>
          <w:b w:val="false"/>
          <w:i w:val="false"/>
          <w:color w:val="000000"/>
          <w:sz w:val="28"/>
        </w:rPr>
        <w:t xml:space="preserve">
                             меңгерушiсiнің орынбасары </w:t>
      </w:r>
    </w:p>
    <w:p>
      <w:pPr>
        <w:spacing w:after="0"/>
        <w:ind w:left="0"/>
        <w:jc w:val="both"/>
      </w:pPr>
      <w:r>
        <w:rPr>
          <w:rFonts w:ascii="Times New Roman"/>
          <w:b w:val="false"/>
          <w:i w:val="false"/>
          <w:color w:val="000000"/>
          <w:sz w:val="28"/>
        </w:rPr>
        <w:t xml:space="preserve">Рахымбеков                 - Қазақстан Республикасы Ауыл </w:t>
      </w:r>
      <w:r>
        <w:br/>
      </w:r>
      <w:r>
        <w:rPr>
          <w:rFonts w:ascii="Times New Roman"/>
          <w:b w:val="false"/>
          <w:i w:val="false"/>
          <w:color w:val="000000"/>
          <w:sz w:val="28"/>
        </w:rPr>
        <w:t xml:space="preserve">
Төлеутай Сатайұлы            шаруашылығы министрлiгi Ауыл </w:t>
      </w:r>
      <w:r>
        <w:br/>
      </w:r>
      <w:r>
        <w:rPr>
          <w:rFonts w:ascii="Times New Roman"/>
          <w:b w:val="false"/>
          <w:i w:val="false"/>
          <w:color w:val="000000"/>
          <w:sz w:val="28"/>
        </w:rPr>
        <w:t xml:space="preserve">
                             шаруашылығы өнімін өңдеу, кеден- </w:t>
      </w:r>
      <w:r>
        <w:br/>
      </w:r>
      <w:r>
        <w:rPr>
          <w:rFonts w:ascii="Times New Roman"/>
          <w:b w:val="false"/>
          <w:i w:val="false"/>
          <w:color w:val="000000"/>
          <w:sz w:val="28"/>
        </w:rPr>
        <w:t xml:space="preserve">
                             тариф саясаты және ДСҰ </w:t>
      </w:r>
      <w:r>
        <w:br/>
      </w:r>
      <w:r>
        <w:rPr>
          <w:rFonts w:ascii="Times New Roman"/>
          <w:b w:val="false"/>
          <w:i w:val="false"/>
          <w:color w:val="000000"/>
          <w:sz w:val="28"/>
        </w:rPr>
        <w:t xml:space="preserve">
                             департаментiнің директоры </w:t>
      </w:r>
    </w:p>
    <w:p>
      <w:pPr>
        <w:spacing w:after="0"/>
        <w:ind w:left="0"/>
        <w:jc w:val="both"/>
      </w:pPr>
      <w:r>
        <w:rPr>
          <w:rFonts w:ascii="Times New Roman"/>
          <w:b w:val="false"/>
          <w:i w:val="false"/>
          <w:color w:val="000000"/>
          <w:sz w:val="28"/>
        </w:rPr>
        <w:t xml:space="preserve">Кривко                     - Қазақстан Республикасы Статистика </w:t>
      </w:r>
      <w:r>
        <w:br/>
      </w:r>
      <w:r>
        <w:rPr>
          <w:rFonts w:ascii="Times New Roman"/>
          <w:b w:val="false"/>
          <w:i w:val="false"/>
          <w:color w:val="000000"/>
          <w:sz w:val="28"/>
        </w:rPr>
        <w:t xml:space="preserve">
Нина Ивановна                агенттiгi Баға және еңбек статистикасы </w:t>
      </w:r>
      <w:r>
        <w:br/>
      </w:r>
      <w:r>
        <w:rPr>
          <w:rFonts w:ascii="Times New Roman"/>
          <w:b w:val="false"/>
          <w:i w:val="false"/>
          <w:color w:val="000000"/>
          <w:sz w:val="28"/>
        </w:rPr>
        <w:t xml:space="preserve">
                             департаментiнің директоры </w:t>
      </w:r>
    </w:p>
    <w:bookmarkStart w:name="z3" w:id="2"/>
    <w:p>
      <w:pPr>
        <w:spacing w:after="0"/>
        <w:ind w:left="0"/>
        <w:jc w:val="both"/>
      </w:pPr>
      <w:r>
        <w:rPr>
          <w:rFonts w:ascii="Times New Roman"/>
          <w:b w:val="false"/>
          <w:i w:val="false"/>
          <w:color w:val="000000"/>
          <w:sz w:val="28"/>
        </w:rPr>
        <w:t xml:space="preserve">
      2. Жұмыс тобы 2005 жылғы 15 қыркүйекке дейiнгі мерзiмде қазiргi заманғы экономикалық шындықты ескере отырып, тұтыну бағаларының индексiн есептеу әдiснамасын жетiлдiру жөнiнде және әсер ететін факторлардың барлық кешенi бойынша жүйелi шараларды әзiрлеу жөнiнде ұсыныстар енгiзсiн.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Премьер-Министрi Кеңсесінің Басшысы А.А.Тiлеубердин Қазақстан Республикасы Үкiметiнің ғимаратында жұмыс тобының қызметiн қамтамасыз етсiн.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