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c2a2" w14:textId="13fc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29 қыркүйек - 1 қазанда Астана қаласында Экономикалық ынтымақтастық ұйымына мүше елдердің аға лауазымды тұлғаларының мәжiлiсiн және Министрлерi кеңесiнiң 15-отырысын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2005 жылғы 28 қыркүйектегі N 274-ө Өкімі</w:t>
      </w:r>
    </w:p>
    <w:p>
      <w:pPr>
        <w:spacing w:after="0"/>
        <w:ind w:left="0"/>
        <w:jc w:val="both"/>
      </w:pPr>
      <w:bookmarkStart w:name="z1" w:id="0"/>
      <w:r>
        <w:rPr>
          <w:rFonts w:ascii="Times New Roman"/>
          <w:b w:val="false"/>
          <w:i w:val="false"/>
          <w:color w:val="000000"/>
          <w:sz w:val="28"/>
        </w:rPr>
        <w:t xml:space="preserve">
      2005 жылғы 29 қыркүйек - 1 қазанда Астана қаласында Экономикалық ынтымақтастық ұйымына (бұдан әрi - ЭЫҰ) мүше елдердiң аға лауазымды тұлғаларының мәжілiсiн және Министрлерi кеңесiнiң 15-отырысын тиімдi дайындауды және өткізудi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Қоса бepiліп отырған 2005 жылғы 29 қыркүйек - 1 қазанда Астана қаласында ЭЫҰ-ға мүше елдердiң аға лауазымды тұлғаларының мәжiлiсін және Министрлерi кеңесiнiң 15-отырысын дайындау және өткізу жөніндегi iс-шаралар жоспары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iстер министрлігі ЭЫҰ-ға мүше елдердiң ресми делегациялары мүшелерінің және ЭЫҰ Хатшылығы қызметкерлерiнің қонақ үйде тұруына 2005 жылға арналған республикалық бюджетте 006 "Өкiлдiк шығындар" бағдарламасы бойынша көзделген қаражат есебiнен 10167405,3 теңге (oн миллион бір жүз алпыс жеті мың төрт жүз бес теңге отыз тиын) сомасында қаражат бөлсiн. </w:t>
      </w:r>
    </w:p>
    <w:bookmarkEnd w:id="2"/>
    <w:bookmarkStart w:name="z4" w:id="3"/>
    <w:p>
      <w:pPr>
        <w:spacing w:after="0"/>
        <w:ind w:left="0"/>
        <w:jc w:val="both"/>
      </w:pPr>
      <w:r>
        <w:rPr>
          <w:rFonts w:ascii="Times New Roman"/>
          <w:b w:val="false"/>
          <w:i w:val="false"/>
          <w:color w:val="000000"/>
          <w:sz w:val="28"/>
        </w:rPr>
        <w:t xml:space="preserve">
      3. Осы өкімнің орындалуын бақылау Қазақстан Республикасы Сыртқы істер министрлігіне жүктелсін. </w:t>
      </w:r>
    </w:p>
    <w:bookmarkEnd w:id="3"/>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2005 жылғы 28 қыркүйектегі </w:t>
      </w:r>
      <w:r>
        <w:br/>
      </w:r>
      <w:r>
        <w:rPr>
          <w:rFonts w:ascii="Times New Roman"/>
          <w:b w:val="false"/>
          <w:i w:val="false"/>
          <w:color w:val="000000"/>
          <w:sz w:val="28"/>
        </w:rPr>
        <w:t xml:space="preserve">
                                              N 274-ө өкімімен </w:t>
      </w:r>
      <w:r>
        <w:br/>
      </w:r>
      <w:r>
        <w:rPr>
          <w:rFonts w:ascii="Times New Roman"/>
          <w:b w:val="false"/>
          <w:i w:val="false"/>
          <w:color w:val="000000"/>
          <w:sz w:val="28"/>
        </w:rPr>
        <w:t xml:space="preserve">
                                                  бекітілген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2005 жылғы 29 қыркүйек - 1 қазанда Астана </w:t>
      </w:r>
      <w:r>
        <w:br/>
      </w:r>
      <w:r>
        <w:rPr>
          <w:rFonts w:ascii="Times New Roman"/>
          <w:b w:val="false"/>
          <w:i w:val="false"/>
          <w:color w:val="000000"/>
          <w:sz w:val="28"/>
        </w:rPr>
        <w:t>
</w:t>
      </w:r>
      <w:r>
        <w:rPr>
          <w:rFonts w:ascii="Times New Roman"/>
          <w:b/>
          <w:i w:val="false"/>
          <w:color w:val="000000"/>
          <w:sz w:val="28"/>
        </w:rPr>
        <w:t xml:space="preserve">            қаласында ЭЫҰ-ға мүше елдердің аға лауазымды </w:t>
      </w:r>
      <w:r>
        <w:br/>
      </w:r>
      <w:r>
        <w:rPr>
          <w:rFonts w:ascii="Times New Roman"/>
          <w:b w:val="false"/>
          <w:i w:val="false"/>
          <w:color w:val="000000"/>
          <w:sz w:val="28"/>
        </w:rPr>
        <w:t>
</w:t>
      </w:r>
      <w:r>
        <w:rPr>
          <w:rFonts w:ascii="Times New Roman"/>
          <w:b/>
          <w:i w:val="false"/>
          <w:color w:val="000000"/>
          <w:sz w:val="28"/>
        </w:rPr>
        <w:t xml:space="preserve">         тұлғаларының мәжiлiсiн және Министрлерi кеңесiнiң </w:t>
      </w:r>
      <w:r>
        <w:br/>
      </w:r>
      <w:r>
        <w:rPr>
          <w:rFonts w:ascii="Times New Roman"/>
          <w:b w:val="false"/>
          <w:i w:val="false"/>
          <w:color w:val="000000"/>
          <w:sz w:val="28"/>
        </w:rPr>
        <w:t>
</w:t>
      </w:r>
      <w:r>
        <w:rPr>
          <w:rFonts w:ascii="Times New Roman"/>
          <w:b/>
          <w:i w:val="false"/>
          <w:color w:val="000000"/>
          <w:sz w:val="28"/>
        </w:rPr>
        <w:t xml:space="preserve">             15-отырысын дайындау және өткізу жөнiндегі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173"/>
        <w:gridCol w:w="2493"/>
        <w:gridCol w:w="42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үшін жауаптылар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Алматы қалалары әуежайларының VIP залы арқылы ресми делегацияларды, бiрге жүретiн адамдарды, ЭЫҰ Хатшылығының қызметкерлерін және халықаралық ұйымдардың шақырылған өкiлдерiн қарсы алуды және шығарып салуды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27 қыркүйек </w:t>
            </w:r>
            <w:r>
              <w:br/>
            </w:r>
            <w:r>
              <w:rPr>
                <w:rFonts w:ascii="Times New Roman"/>
                <w:b w:val="false"/>
                <w:i w:val="false"/>
                <w:color w:val="000000"/>
                <w:sz w:val="20"/>
              </w:rPr>
              <w:t xml:space="preserve">
- 2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Iс басқармасы (келісім бойынша), Сыртқы істер министрлігі, Астана қаласының әкiмдiгi, Алматы қаласының әкiмдігi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аумағының үстінен ұшып өтуге рұқсат беру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28 қыркүйек </w:t>
            </w:r>
            <w:r>
              <w:br/>
            </w:r>
            <w:r>
              <w:rPr>
                <w:rFonts w:ascii="Times New Roman"/>
                <w:b w:val="false"/>
                <w:i w:val="false"/>
                <w:color w:val="000000"/>
                <w:sz w:val="20"/>
              </w:rPr>
              <w:t xml:space="preserve">
- 2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министрлiгі, Көлiк және коммуникация министрлігі, Ұлттық қауiпсiздiк комитетi (келiсiм бойынша)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ұшақтардың тұрағын, оларға қызмет көрсетудi және жанармай құюды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28 қыркүйек </w:t>
            </w:r>
            <w:r>
              <w:br/>
            </w:r>
            <w:r>
              <w:rPr>
                <w:rFonts w:ascii="Times New Roman"/>
                <w:b w:val="false"/>
                <w:i w:val="false"/>
                <w:color w:val="000000"/>
                <w:sz w:val="20"/>
              </w:rPr>
              <w:t xml:space="preserve">
- 2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әуежайын, делегациялар орналасатын және отырыстар өткiзiлетін орындарды мүше елдердiң мемлекеттiк туларымен және ЭЫҰ туымен, ағылшын, қазақ және орыс тiлдерiндегі құттықтау транспаранттарымен безендiру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28 қыркүйек </w:t>
            </w:r>
            <w:r>
              <w:br/>
            </w:r>
            <w:r>
              <w:rPr>
                <w:rFonts w:ascii="Times New Roman"/>
                <w:b w:val="false"/>
                <w:i w:val="false"/>
                <w:color w:val="000000"/>
                <w:sz w:val="20"/>
              </w:rPr>
              <w:t xml:space="preserve">
- 2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әкiмдігі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органдарының өкiлдерiн қатыстыра отырып, штаб құру (күзет, қауiпсiздiктi қамтамасыз ету, бiрге жүру)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28 қыркүйек </w:t>
            </w:r>
            <w:r>
              <w:br/>
            </w:r>
            <w:r>
              <w:rPr>
                <w:rFonts w:ascii="Times New Roman"/>
                <w:b w:val="false"/>
                <w:i w:val="false"/>
                <w:color w:val="000000"/>
                <w:sz w:val="20"/>
              </w:rPr>
              <w:t xml:space="preserve">
- 2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Күзет қызметi (келiсiм бойынша), Ұлттық қауiпсiздiк комитетi (келiсiм бойынша), Iшкi iстер министрлiгi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Делегация күзетiне арналған арнайы рұқсаттамаларды жасау (автокөлiк, бэйдждер)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28 қыркүйек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Делегациялар орналасатын орында күзетті қамтамасыз ету қызметi үшiн штабтық үй-жайларды жабдықтау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30 қыркүйек </w:t>
            </w:r>
            <w:r>
              <w:br/>
            </w:r>
            <w:r>
              <w:rPr>
                <w:rFonts w:ascii="Times New Roman"/>
                <w:b w:val="false"/>
                <w:i w:val="false"/>
                <w:color w:val="000000"/>
                <w:sz w:val="20"/>
              </w:rPr>
              <w:t xml:space="preserve">
- 2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Делегацияларға, ЭЫҰ Хатшылығының қызметкерлерiне және халықаралық ұйымдардың шақырылған басшыларына көліктік қызмет көрсету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27 қыркүйек </w:t>
            </w:r>
            <w:r>
              <w:br/>
            </w:r>
            <w:r>
              <w:rPr>
                <w:rFonts w:ascii="Times New Roman"/>
                <w:b w:val="false"/>
                <w:i w:val="false"/>
                <w:color w:val="000000"/>
                <w:sz w:val="20"/>
              </w:rPr>
              <w:t xml:space="preserve">
- 2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Президентiнің Iс басқармасы (келiсiм бойынша), Астана қаласының әкiмдiгі, 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Делегацияларды және ЭЫҰ Хатшылығының қызметкерлерiн "Риксос Президент отель Астана" қонақ үйiне орналастыруды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27 қыркүйек </w:t>
            </w:r>
            <w:r>
              <w:br/>
            </w:r>
            <w:r>
              <w:rPr>
                <w:rFonts w:ascii="Times New Roman"/>
                <w:b w:val="false"/>
                <w:i w:val="false"/>
                <w:color w:val="000000"/>
                <w:sz w:val="20"/>
              </w:rPr>
              <w:t xml:space="preserve">
- 1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делегация мүшелерiн және ЭЫҰ Хатшылығының қызметкерлерiн тамақтандыруды ұйымдастыру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27 қыркүйек </w:t>
            </w:r>
            <w:r>
              <w:br/>
            </w:r>
            <w:r>
              <w:rPr>
                <w:rFonts w:ascii="Times New Roman"/>
                <w:b w:val="false"/>
                <w:i w:val="false"/>
                <w:color w:val="000000"/>
                <w:sz w:val="20"/>
              </w:rPr>
              <w:t xml:space="preserve">
- 2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iстер министрлігінің ғимаратында ЭЫҰ Хатшылығының қызметкерлеріне арналған екi штабтық бөлмені, баспасөз орталығына және делегациялар өкілдерiне арналған бөлмені қамтамасыз ету (ұйымдастыру техникасымен, ксерокспен, телефон және факсимильді халықаралық байланыспен, Интернетпен, кеңсе тауарларымен, қағазбен жарақтандыру)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27 қыркүйек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Сыртқы iстер министрлігінің ғимаратында отырыстар өткізу үшін ретімен отырғызу және залды техникалық безендiру (мемлекеттік тулар және ЭЫҰ туы, үстел үстiне қойылатын табличкалар, мүше елдердiң және ЭЫҰ жалаушалары, гүлдер, микрофондар, наушниктер, iлеспе аудармашыларға арналған кабиналар)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27 қыркүйек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Iлеспе аударманы қамтамасыз ету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29 қыркүйек </w:t>
            </w:r>
            <w:r>
              <w:br/>
            </w:r>
            <w:r>
              <w:rPr>
                <w:rFonts w:ascii="Times New Roman"/>
                <w:b w:val="false"/>
                <w:i w:val="false"/>
                <w:color w:val="000000"/>
                <w:sz w:val="20"/>
              </w:rPr>
              <w:t xml:space="preserve">
- 1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құралдарында жариялау (анонс, аккредиттеу, баспасөз орталығын ұйымдастыру және жабдықтау)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28 қыркүйек </w:t>
            </w:r>
            <w:r>
              <w:br/>
            </w:r>
            <w:r>
              <w:rPr>
                <w:rFonts w:ascii="Times New Roman"/>
                <w:b w:val="false"/>
                <w:i w:val="false"/>
                <w:color w:val="000000"/>
                <w:sz w:val="20"/>
              </w:rPr>
              <w:t xml:space="preserve">
- 2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ЭЫҰ-ға мүше елдердің Министрлерi кеңесінің 15-отырысының қорытындылары бойынша баспасөз конференциясын өткізу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ЭЫҰ-ға мүше елдердің Министрлерi кеңесiнің 15-отырысына келген делегация басшыларын бiрге суретке түсiру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жақты кездесулер өткiзілетiн орындарды анықтау және дайындау (үстел үстiне қойылатын табличкалар, жалаушалар, кеңсе тауарлары)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28 қыркүйек </w:t>
            </w:r>
            <w:r>
              <w:br/>
            </w:r>
            <w:r>
              <w:rPr>
                <w:rFonts w:ascii="Times New Roman"/>
                <w:b w:val="false"/>
                <w:i w:val="false"/>
                <w:color w:val="000000"/>
                <w:sz w:val="20"/>
              </w:rPr>
              <w:t xml:space="preserve">
- 2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ЭЫҰ-ға мүше елдердiң делегациялары, ЭЫҰ Хатшылығының қызметкерлері және халықаралық ұйымдардың шақырылған өкiлдерi үшін мәдени бағдарлама дайындау және өткізу ("Бәйтерек" кешеніне, "Думан" сауық орталығына, Президенттiк мәдениет орталығына және т.б. бару)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30 қыркүйек </w:t>
            </w:r>
            <w:r>
              <w:br/>
            </w:r>
            <w:r>
              <w:rPr>
                <w:rFonts w:ascii="Times New Roman"/>
                <w:b w:val="false"/>
                <w:i w:val="false"/>
                <w:color w:val="000000"/>
                <w:sz w:val="20"/>
              </w:rPr>
              <w:t xml:space="preserve">
- 1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Астана қаласының әкімдігі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Сыртқы істер министрі атынан ЭЫҰ-ға мүше елдердің Министрлерi кеңесінің 15-отырысына қатысушылардың құрметiне ресми қабылдауды ұйымдастыру (қабылдауды өткізу орнын анықтау және безендіру, күзет ic-шаралары, ac мәзірін, концерттік бағдарлама дайындау)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қазан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iстер министрлігі, Қазақстан Республикасы Президентiнiң Күзет қызметi (келiсiм бойынша), Ұлттық қауiпсіздiк комитетi (келiсiм бойынша), Республикалық ұлан (келісім бойынша), Iшкi істер министрлігі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