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cd66" w14:textId="743c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Көшi-қон саясатын жетiлдiру жөніндегі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16 қарашадағы N 322-ө Өкімі. Күші жойылды - ҚР Үкіметінің 2007.05.22. N 407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Көшi-қон саясатын одан әрi жетiлдiру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Қарақұсова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Жанпейiсқызы         халықты әлеуметтік қорғау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Әбдиeв    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Жазбек Ниетұлы             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Көшi-қон комитетiнiң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Қаржаубаев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Жұмағалиұлы          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министрлiгiнiң Көшi-қон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көшi-қон басқармасының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Болатұлы             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 - Қазақстан Республикасының Қаржы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  ақпарат және спорт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 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Жатқамбайұлы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 сақтау вице-министрi - Бас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санитарлық дәрiгерi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Бекбосынов                - Қазақстан Республикасының Әдiлет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Сабыржан Мәдиұлы            министрi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2006 жылғы 1 қаңтарға Қазақстан Республикасының Үкiметiне: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көшi-қон саясатының салалық бағдарламасына, Қазақстан Республикасының заңнамасына көшi-қон мәселелерiн реттейтiн өзгерiстер мен толықтырулар енгiзу;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Көшi-қон саясатының 2006-2010 жылдарға арналған салалық бағдарламасын iске асыру жөнiндегi iс-шаралар жоспарын әзiрлеу жөнiндегі ұсыныстарды қарауға берсiн.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