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5384" w14:textId="e755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пайдалануды және тұрғын үй құрылысын одан әрi дамыту мәселелерi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2006 жылғы 10 қазандағы N 289-ө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r>
        <w:br/>
      </w:r>
      <w:r>
        <w:rPr>
          <w:rFonts w:ascii="Times New Roman"/>
          <w:b w:val="false"/>
          <w:i w:val="false"/>
          <w:color w:val="000000"/>
          <w:sz w:val="28"/>
        </w:rPr>
        <w:t>
Оспанов                    - Қазақстан Республикасы Жер ресурстарын
</w:t>
      </w:r>
      <w:r>
        <w:br/>
      </w:r>
      <w:r>
        <w:rPr>
          <w:rFonts w:ascii="Times New Roman"/>
          <w:b w:val="false"/>
          <w:i w:val="false"/>
          <w:color w:val="000000"/>
          <w:sz w:val="28"/>
        </w:rPr>
        <w:t>
Бақыт Сағындықұлы            басқару агенттiгiнiң төрағасы, жетекшi
</w:t>
      </w:r>
    </w:p>
    <w:p>
      <w:pPr>
        <w:spacing w:after="0"/>
        <w:ind w:left="0"/>
        <w:jc w:val="both"/>
      </w:pPr>
      <w:r>
        <w:rPr>
          <w:rFonts w:ascii="Times New Roman"/>
          <w:b w:val="false"/>
          <w:i w:val="false"/>
          <w:color w:val="000000"/>
          <w:sz w:val="28"/>
        </w:rPr>
        <w:t>
Райымбеков                 - Қазақстан Республикасы Жер ресурстарын
</w:t>
      </w:r>
      <w:r>
        <w:br/>
      </w:r>
      <w:r>
        <w:rPr>
          <w:rFonts w:ascii="Times New Roman"/>
          <w:b w:val="false"/>
          <w:i w:val="false"/>
          <w:color w:val="000000"/>
          <w:sz w:val="28"/>
        </w:rPr>
        <w:t>
Каналбек Өтжанұлы            басқару агенттiгi төрағасының
</w:t>
      </w:r>
      <w:r>
        <w:br/>
      </w:r>
      <w:r>
        <w:rPr>
          <w:rFonts w:ascii="Times New Roman"/>
          <w:b w:val="false"/>
          <w:i w:val="false"/>
          <w:color w:val="000000"/>
          <w:sz w:val="28"/>
        </w:rPr>
        <w:t>
                             орынбасары, жетекшiнiң орынбасары
</w:t>
      </w:r>
    </w:p>
    <w:p>
      <w:pPr>
        <w:spacing w:after="0"/>
        <w:ind w:left="0"/>
        <w:jc w:val="both"/>
      </w:pPr>
      <w:r>
        <w:rPr>
          <w:rFonts w:ascii="Times New Roman"/>
          <w:b w:val="false"/>
          <w:i w:val="false"/>
          <w:color w:val="000000"/>
          <w:sz w:val="28"/>
        </w:rPr>
        <w:t>
Меньшаев                   - Қазақстан Республикасы Жер ресурстарын
</w:t>
      </w:r>
      <w:r>
        <w:br/>
      </w:r>
      <w:r>
        <w:rPr>
          <w:rFonts w:ascii="Times New Roman"/>
          <w:b w:val="false"/>
          <w:i w:val="false"/>
          <w:color w:val="000000"/>
          <w:sz w:val="28"/>
        </w:rPr>
        <w:t>
Александр Васильевич         басқару агенттiгi жерге орналастыру
</w:t>
      </w:r>
      <w:r>
        <w:br/>
      </w:r>
      <w:r>
        <w:rPr>
          <w:rFonts w:ascii="Times New Roman"/>
          <w:b w:val="false"/>
          <w:i w:val="false"/>
          <w:color w:val="000000"/>
          <w:sz w:val="28"/>
        </w:rPr>
        <w:t>
                             бөлiмiнiң бастығы, хатшы
</w:t>
      </w:r>
    </w:p>
    <w:p>
      <w:pPr>
        <w:spacing w:after="0"/>
        <w:ind w:left="0"/>
        <w:jc w:val="both"/>
      </w:pPr>
      <w:r>
        <w:rPr>
          <w:rFonts w:ascii="Times New Roman"/>
          <w:b w:val="false"/>
          <w:i w:val="false"/>
          <w:color w:val="000000"/>
          <w:sz w:val="28"/>
        </w:rPr>
        <w:t>
Ермекова                   - Қазақстан Республикасы Экономика және
</w:t>
      </w:r>
      <w:r>
        <w:br/>
      </w:r>
      <w:r>
        <w:rPr>
          <w:rFonts w:ascii="Times New Roman"/>
          <w:b w:val="false"/>
          <w:i w:val="false"/>
          <w:color w:val="000000"/>
          <w:sz w:val="28"/>
        </w:rPr>
        <w:t>
Несiпбала Әбсағитқызы        бюджеттiк жоспарлау министрлiгi Салалық
</w:t>
      </w:r>
      <w:r>
        <w:br/>
      </w:r>
      <w:r>
        <w:rPr>
          <w:rFonts w:ascii="Times New Roman"/>
          <w:b w:val="false"/>
          <w:i w:val="false"/>
          <w:color w:val="000000"/>
          <w:sz w:val="28"/>
        </w:rPr>
        <w:t>
                             органдардың шығыстарын жоспарлау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Мыңбаев                    - Қазақстан Республикасы Индустрия және
</w:t>
      </w:r>
      <w:r>
        <w:br/>
      </w:r>
      <w:r>
        <w:rPr>
          <w:rFonts w:ascii="Times New Roman"/>
          <w:b w:val="false"/>
          <w:i w:val="false"/>
          <w:color w:val="000000"/>
          <w:sz w:val="28"/>
        </w:rPr>
        <w:t>
Кенжеболат Сұлтанбекұлы      сауда министрлiгi Құрылыс iстерi
</w:t>
      </w:r>
      <w:r>
        <w:br/>
      </w:r>
      <w:r>
        <w:rPr>
          <w:rFonts w:ascii="Times New Roman"/>
          <w:b w:val="false"/>
          <w:i w:val="false"/>
          <w:color w:val="000000"/>
          <w:sz w:val="28"/>
        </w:rPr>
        <w:t>
                             комитетiнiң тұрғын үй құрылысы және
</w:t>
      </w:r>
      <w:r>
        <w:br/>
      </w:r>
      <w:r>
        <w:rPr>
          <w:rFonts w:ascii="Times New Roman"/>
          <w:b w:val="false"/>
          <w:i w:val="false"/>
          <w:color w:val="000000"/>
          <w:sz w:val="28"/>
        </w:rPr>
        <w:t>
                             тұрғын үй-коммуналдық шаруашылық
</w:t>
      </w:r>
      <w:r>
        <w:br/>
      </w: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Мәлiбеков                  - Қазақстан Республикасы Ауыл шаруашылығы
</w:t>
      </w:r>
      <w:r>
        <w:br/>
      </w:r>
      <w:r>
        <w:rPr>
          <w:rFonts w:ascii="Times New Roman"/>
          <w:b w:val="false"/>
          <w:i w:val="false"/>
          <w:color w:val="000000"/>
          <w:sz w:val="28"/>
        </w:rPr>
        <w:t>
Асқар Жайдарманұлы           министрлiгiнiң Құқықтық жұмыс және
</w:t>
      </w:r>
      <w:r>
        <w:br/>
      </w:r>
      <w:r>
        <w:rPr>
          <w:rFonts w:ascii="Times New Roman"/>
          <w:b w:val="false"/>
          <w:i w:val="false"/>
          <w:color w:val="000000"/>
          <w:sz w:val="28"/>
        </w:rPr>
        <w:t>
                             сатып алу департаментi нормативтiк-
</w:t>
      </w:r>
      <w:r>
        <w:br/>
      </w:r>
      <w:r>
        <w:rPr>
          <w:rFonts w:ascii="Times New Roman"/>
          <w:b w:val="false"/>
          <w:i w:val="false"/>
          <w:color w:val="000000"/>
          <w:sz w:val="28"/>
        </w:rPr>
        <w:t>
                             құқықтық кесiмдердi сараптау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Ордабаева                  - Қазақстан Республикасы Әдiлет
</w:t>
      </w:r>
      <w:r>
        <w:br/>
      </w:r>
      <w:r>
        <w:rPr>
          <w:rFonts w:ascii="Times New Roman"/>
          <w:b w:val="false"/>
          <w:i w:val="false"/>
          <w:color w:val="000000"/>
          <w:sz w:val="28"/>
        </w:rPr>
        <w:t>
Шырын Нұрланқызы             министрлiгi Заңнама департаментiнiң
</w:t>
      </w:r>
      <w:r>
        <w:br/>
      </w:r>
      <w:r>
        <w:rPr>
          <w:rFonts w:ascii="Times New Roman"/>
          <w:b w:val="false"/>
          <w:i w:val="false"/>
          <w:color w:val="000000"/>
          <w:sz w:val="28"/>
        </w:rPr>
        <w:t>
                             әкiмшілiк заңнамалар бөлiмiнiң жетекшi
</w:t>
      </w:r>
      <w:r>
        <w:br/>
      </w:r>
      <w:r>
        <w:rPr>
          <w:rFonts w:ascii="Times New Roman"/>
          <w:b w:val="false"/>
          <w:i w:val="false"/>
          <w:color w:val="000000"/>
          <w:sz w:val="28"/>
        </w:rPr>
        <w:t>
                             маманы
</w:t>
      </w:r>
      <w:r>
        <w:br/>
      </w:r>
      <w:r>
        <w:rPr>
          <w:rFonts w:ascii="Times New Roman"/>
          <w:b w:val="false"/>
          <w:i w:val="false"/>
          <w:color w:val="000000"/>
          <w:sz w:val="28"/>
        </w:rPr>
        <w:t>
</w:t>
      </w:r>
      <w:r>
        <w:br/>
      </w:r>
      <w:r>
        <w:rPr>
          <w:rFonts w:ascii="Times New Roman"/>
          <w:b w:val="false"/>
          <w:i w:val="false"/>
          <w:color w:val="000000"/>
          <w:sz w:val="28"/>
        </w:rPr>
        <w:t>
Энгель                     - "Қазақстан Республикасының Заңнама 
</w:t>
      </w:r>
      <w:r>
        <w:br/>
      </w:r>
      <w:r>
        <w:rPr>
          <w:rFonts w:ascii="Times New Roman"/>
          <w:b w:val="false"/>
          <w:i w:val="false"/>
          <w:color w:val="000000"/>
          <w:sz w:val="28"/>
        </w:rPr>
        <w:t>
Юлия Федоровна               институты" жауапкершiлiгi шектеулi
</w:t>
      </w:r>
      <w:r>
        <w:br/>
      </w:r>
      <w:r>
        <w:rPr>
          <w:rFonts w:ascii="Times New Roman"/>
          <w:b w:val="false"/>
          <w:i w:val="false"/>
          <w:color w:val="000000"/>
          <w:sz w:val="28"/>
        </w:rPr>
        <w:t>
                             серiктестiгi заң жобалау жұмыстары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Қасымжанова                - "Қазақстан Республикасының Заңнама
</w:t>
      </w:r>
      <w:r>
        <w:br/>
      </w:r>
      <w:r>
        <w:rPr>
          <w:rFonts w:ascii="Times New Roman"/>
          <w:b w:val="false"/>
          <w:i w:val="false"/>
          <w:color w:val="000000"/>
          <w:sz w:val="28"/>
        </w:rPr>
        <w:t>
Ланара Сапарқызы             институты" жауапкершiлiгi шектеулi
</w:t>
      </w:r>
      <w:r>
        <w:br/>
      </w:r>
      <w:r>
        <w:rPr>
          <w:rFonts w:ascii="Times New Roman"/>
          <w:b w:val="false"/>
          <w:i w:val="false"/>
          <w:color w:val="000000"/>
          <w:sz w:val="28"/>
        </w:rPr>
        <w:t>
                             серiктестiгi азаматтық заңнама
</w:t>
      </w:r>
      <w:r>
        <w:br/>
      </w:r>
      <w:r>
        <w:rPr>
          <w:rFonts w:ascii="Times New Roman"/>
          <w:b w:val="false"/>
          <w:i w:val="false"/>
          <w:color w:val="000000"/>
          <w:sz w:val="28"/>
        </w:rPr>
        <w:t>
                             саласындағы нормативтiк құқықтық
</w:t>
      </w:r>
      <w:r>
        <w:br/>
      </w:r>
      <w:r>
        <w:rPr>
          <w:rFonts w:ascii="Times New Roman"/>
          <w:b w:val="false"/>
          <w:i w:val="false"/>
          <w:color w:val="000000"/>
          <w:sz w:val="28"/>
        </w:rPr>
        <w:t>
                             кесiмдердi әзiрлеу секторының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Мұхтаров                   - Атырау облысының жер қатынастары
</w:t>
      </w:r>
      <w:r>
        <w:br/>
      </w:r>
      <w:r>
        <w:rPr>
          <w:rFonts w:ascii="Times New Roman"/>
          <w:b w:val="false"/>
          <w:i w:val="false"/>
          <w:color w:val="000000"/>
          <w:sz w:val="28"/>
        </w:rPr>
        <w:t>
Нұртас Мұхтарұлы             басқармасының бастығы 
</w:t>
      </w:r>
    </w:p>
    <w:p>
      <w:pPr>
        <w:spacing w:after="0"/>
        <w:ind w:left="0"/>
        <w:jc w:val="both"/>
      </w:pPr>
      <w:r>
        <w:rPr>
          <w:rFonts w:ascii="Times New Roman"/>
          <w:b w:val="false"/>
          <w:i w:val="false"/>
          <w:color w:val="000000"/>
          <w:sz w:val="28"/>
        </w:rPr>
        <w:t>
Насыров                    - Шығыс Қазақстан облысының жер
</w:t>
      </w:r>
      <w:r>
        <w:br/>
      </w:r>
      <w:r>
        <w:rPr>
          <w:rFonts w:ascii="Times New Roman"/>
          <w:b w:val="false"/>
          <w:i w:val="false"/>
          <w:color w:val="000000"/>
          <w:sz w:val="28"/>
        </w:rPr>
        <w:t>
Асуат Рафикович              қатынастары басқармасының бастығы
</w:t>
      </w:r>
    </w:p>
    <w:p>
      <w:pPr>
        <w:spacing w:after="0"/>
        <w:ind w:left="0"/>
        <w:jc w:val="both"/>
      </w:pPr>
      <w:r>
        <w:rPr>
          <w:rFonts w:ascii="Times New Roman"/>
          <w:b w:val="false"/>
          <w:i w:val="false"/>
          <w:color w:val="000000"/>
          <w:sz w:val="28"/>
        </w:rPr>
        <w:t>
Мұсылманбеков              - Қарағанды облыстық жер ресурстарын
</w:t>
      </w:r>
      <w:r>
        <w:br/>
      </w:r>
      <w:r>
        <w:rPr>
          <w:rFonts w:ascii="Times New Roman"/>
          <w:b w:val="false"/>
          <w:i w:val="false"/>
          <w:color w:val="000000"/>
          <w:sz w:val="28"/>
        </w:rPr>
        <w:t>
Жанат Еркенұлы               басқару басқармасы жердi пайдалану мен
</w:t>
      </w:r>
      <w:r>
        <w:br/>
      </w:r>
      <w:r>
        <w:rPr>
          <w:rFonts w:ascii="Times New Roman"/>
          <w:b w:val="false"/>
          <w:i w:val="false"/>
          <w:color w:val="000000"/>
          <w:sz w:val="28"/>
        </w:rPr>
        <w:t>
                             қорғауды мемлекеттiк бақылау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Жаманқұлов                 - Оңтүстiк Қазақстан облысы жер 
</w:t>
      </w:r>
      <w:r>
        <w:br/>
      </w:r>
      <w:r>
        <w:rPr>
          <w:rFonts w:ascii="Times New Roman"/>
          <w:b w:val="false"/>
          <w:i w:val="false"/>
          <w:color w:val="000000"/>
          <w:sz w:val="28"/>
        </w:rPr>
        <w:t>
Ілияс Сейiткәрiмұлы          қатынастары басқармасы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Мыңжасаров                 - Астана қаласының Сәулет және қала
</w:t>
      </w:r>
      <w:r>
        <w:br/>
      </w:r>
      <w:r>
        <w:rPr>
          <w:rFonts w:ascii="Times New Roman"/>
          <w:b w:val="false"/>
          <w:i w:val="false"/>
          <w:color w:val="000000"/>
          <w:sz w:val="28"/>
        </w:rPr>
        <w:t>
Жұмағали Ахметқалиұлы        құрылысы департаментi директорының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Красмик                    - Алматы облысы жер қатынастары 
</w:t>
      </w:r>
      <w:r>
        <w:br/>
      </w:r>
      <w:r>
        <w:rPr>
          <w:rFonts w:ascii="Times New Roman"/>
          <w:b w:val="false"/>
          <w:i w:val="false"/>
          <w:color w:val="000000"/>
          <w:sz w:val="28"/>
        </w:rPr>
        <w:t>
Виктор Кондратьевич          басқармасы бастығының орынбасары
</w:t>
      </w:r>
    </w:p>
    <w:p>
      <w:pPr>
        <w:spacing w:after="0"/>
        <w:ind w:left="0"/>
        <w:jc w:val="both"/>
      </w:pPr>
      <w:r>
        <w:rPr>
          <w:rFonts w:ascii="Times New Roman"/>
          <w:b w:val="false"/>
          <w:i w:val="false"/>
          <w:color w:val="000000"/>
          <w:sz w:val="28"/>
        </w:rPr>
        <w:t>
Чиканаев                   - Алматы қаласының жер қатынастары
</w:t>
      </w:r>
      <w:r>
        <w:br/>
      </w:r>
      <w:r>
        <w:rPr>
          <w:rFonts w:ascii="Times New Roman"/>
          <w:b w:val="false"/>
          <w:i w:val="false"/>
          <w:color w:val="000000"/>
          <w:sz w:val="28"/>
        </w:rPr>
        <w:t>
Қазбек Шәймерденұлы          басқармасы бастығының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2. Жұмыс тобы екi ай мерзiмде тұрғын ұй құрылысын одан әрi дамытуды ескере отырып, жер пайдалану және мемлекеттiк жерлердi заңсыз салынған объектiлерден босату тәртібін оңайлату мәселелерi бойынша заң жобасын әзiрлеу жөнiнде ұсыныстар және Қазақстан Республикасының Yкiметiне енгiзсiн.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