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f6e4" w14:textId="a7df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экономикалық жағдайларды және тәуекелдерді, қолда бар әлемдік
тәжірибені және оның қоршаған ортаға әсерінің салдарын бағалауды ескере отырып, Ресей өзендері ағынының бөлігін Қазақстан мен Орталық Азияға бұрудың орындылығы және жүзеге асырылуы туралы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2007 жылғы 3 сәуірдегі N 79-ө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Саяси, экономикалық жағдайларды және тәуекелдерді, қолда бар әлемдік тәжірибені және оның қоршаған ортаға әсерінің салдарын бағалауды ескере отырып, Ресей өзендері ағынының бөлігін Қазақстан мен Орталық Азияға бұрудың орындылығы және жүзеге асырылуы туралы ұсыныстар әзірлеу үшін мынадай құрамда жұмыс тобы құрылсын:
</w:t>
      </w:r>
      <w:r>
        <w:br/>
      </w:r>
      <w:r>
        <w:rPr>
          <w:rFonts w:ascii="Times New Roman"/>
          <w:b w:val="false"/>
          <w:i w:val="false"/>
          <w:color w:val="000000"/>
          <w:sz w:val="28"/>
        </w:rPr>
        <w:t>
</w:t>
      </w:r>
      <w:r>
        <w:br/>
      </w:r>
      <w:r>
        <w:rPr>
          <w:rFonts w:ascii="Times New Roman"/>
          <w:b w:val="false"/>
          <w:i w:val="false"/>
          <w:color w:val="000000"/>
          <w:sz w:val="28"/>
        </w:rPr>
        <w:t>
Кеншімов                   - Қазақстан Республикасы Ауыл
</w:t>
      </w:r>
      <w:r>
        <w:br/>
      </w:r>
      <w:r>
        <w:rPr>
          <w:rFonts w:ascii="Times New Roman"/>
          <w:b w:val="false"/>
          <w:i w:val="false"/>
          <w:color w:val="000000"/>
          <w:sz w:val="28"/>
        </w:rPr>
        <w:t>
Әмірхан Қадырбекұлы          шаруашылығы министрлігінің Су
</w:t>
      </w:r>
      <w:r>
        <w:br/>
      </w:r>
      <w:r>
        <w:rPr>
          <w:rFonts w:ascii="Times New Roman"/>
          <w:b w:val="false"/>
          <w:i w:val="false"/>
          <w:color w:val="000000"/>
          <w:sz w:val="28"/>
        </w:rPr>
        <w:t>
                             ресурстары комитеті төрағасының
</w:t>
      </w:r>
      <w:r>
        <w:br/>
      </w:r>
      <w:r>
        <w:rPr>
          <w:rFonts w:ascii="Times New Roman"/>
          <w:b w:val="false"/>
          <w:i w:val="false"/>
          <w:color w:val="000000"/>
          <w:sz w:val="28"/>
        </w:rPr>
        <w:t>
                             орынбасары, жетекші
</w:t>
      </w:r>
    </w:p>
    <w:p>
      <w:pPr>
        <w:spacing w:after="0"/>
        <w:ind w:left="0"/>
        <w:jc w:val="both"/>
      </w:pPr>
      <w:r>
        <w:rPr>
          <w:rFonts w:ascii="Times New Roman"/>
          <w:b w:val="false"/>
          <w:i w:val="false"/>
          <w:color w:val="000000"/>
          <w:sz w:val="28"/>
        </w:rPr>
        <w:t>
Жамбеков                   - Қазақстан Республикасы Экономика және
</w:t>
      </w:r>
      <w:r>
        <w:br/>
      </w:r>
      <w:r>
        <w:rPr>
          <w:rFonts w:ascii="Times New Roman"/>
          <w:b w:val="false"/>
          <w:i w:val="false"/>
          <w:color w:val="000000"/>
          <w:sz w:val="28"/>
        </w:rPr>
        <w:t>
Серік Боранбайұлы            бюджеттік жоспарлау министрлігінің
</w:t>
      </w:r>
      <w:r>
        <w:br/>
      </w:r>
      <w:r>
        <w:rPr>
          <w:rFonts w:ascii="Times New Roman"/>
          <w:b w:val="false"/>
          <w:i w:val="false"/>
          <w:color w:val="000000"/>
          <w:sz w:val="28"/>
        </w:rPr>
        <w:t>
                             Салалық органдардың шығыстарын
</w:t>
      </w:r>
      <w:r>
        <w:br/>
      </w:r>
      <w:r>
        <w:rPr>
          <w:rFonts w:ascii="Times New Roman"/>
          <w:b w:val="false"/>
          <w:i w:val="false"/>
          <w:color w:val="000000"/>
          <w:sz w:val="28"/>
        </w:rPr>
        <w:t>
                             жоспарлау департаменті агроөнеркәсіптік
</w:t>
      </w:r>
      <w:r>
        <w:br/>
      </w:r>
      <w:r>
        <w:rPr>
          <w:rFonts w:ascii="Times New Roman"/>
          <w:b w:val="false"/>
          <w:i w:val="false"/>
          <w:color w:val="000000"/>
          <w:sz w:val="28"/>
        </w:rPr>
        <w:t>
                             кешен және қоршаған ортаны қорғау
</w:t>
      </w:r>
      <w:r>
        <w:br/>
      </w:r>
      <w:r>
        <w:rPr>
          <w:rFonts w:ascii="Times New Roman"/>
          <w:b w:val="false"/>
          <w:i w:val="false"/>
          <w:color w:val="000000"/>
          <w:sz w:val="28"/>
        </w:rPr>
        <w:t>
                             басқармасының бастығы, жетекшінің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Сәрсенбаева                - Қазақстан Республикасы Ауыл
</w:t>
      </w:r>
      <w:r>
        <w:br/>
      </w:r>
      <w:r>
        <w:rPr>
          <w:rFonts w:ascii="Times New Roman"/>
          <w:b w:val="false"/>
          <w:i w:val="false"/>
          <w:color w:val="000000"/>
          <w:sz w:val="28"/>
        </w:rPr>
        <w:t>
Гүлшәкира Байғонысқызы       шаруашылығы министрлігінің Су
</w:t>
      </w:r>
      <w:r>
        <w:br/>
      </w:r>
      <w:r>
        <w:rPr>
          <w:rFonts w:ascii="Times New Roman"/>
          <w:b w:val="false"/>
          <w:i w:val="false"/>
          <w:color w:val="000000"/>
          <w:sz w:val="28"/>
        </w:rPr>
        <w:t>
                             ресурстары комитеті су ресурстарын
</w:t>
      </w:r>
      <w:r>
        <w:br/>
      </w:r>
      <w:r>
        <w:rPr>
          <w:rFonts w:ascii="Times New Roman"/>
          <w:b w:val="false"/>
          <w:i w:val="false"/>
          <w:color w:val="000000"/>
          <w:sz w:val="28"/>
        </w:rPr>
        <w:t>
                             пайдалану мен қорғауды реттеу
</w:t>
      </w:r>
      <w:r>
        <w:br/>
      </w:r>
      <w:r>
        <w:rPr>
          <w:rFonts w:ascii="Times New Roman"/>
          <w:b w:val="false"/>
          <w:i w:val="false"/>
          <w:color w:val="000000"/>
          <w:sz w:val="28"/>
        </w:rPr>
        <w:t>
                             басқармасының бастығы, хатшы
</w:t>
      </w:r>
    </w:p>
    <w:p>
      <w:pPr>
        <w:spacing w:after="0"/>
        <w:ind w:left="0"/>
        <w:jc w:val="both"/>
      </w:pPr>
      <w:r>
        <w:rPr>
          <w:rFonts w:ascii="Times New Roman"/>
          <w:b w:val="false"/>
          <w:i w:val="false"/>
          <w:color w:val="000000"/>
          <w:sz w:val="28"/>
        </w:rPr>
        <w:t>
Қожақов                    - Қазақстан Республикасы Сыртқы істер
</w:t>
      </w:r>
      <w:r>
        <w:br/>
      </w:r>
      <w:r>
        <w:rPr>
          <w:rFonts w:ascii="Times New Roman"/>
          <w:b w:val="false"/>
          <w:i w:val="false"/>
          <w:color w:val="000000"/>
          <w:sz w:val="28"/>
        </w:rPr>
        <w:t>
Асан Егінбайұлы              министрінің кеңесшісі
</w:t>
      </w:r>
    </w:p>
    <w:p>
      <w:pPr>
        <w:spacing w:after="0"/>
        <w:ind w:left="0"/>
        <w:jc w:val="both"/>
      </w:pPr>
      <w:r>
        <w:rPr>
          <w:rFonts w:ascii="Times New Roman"/>
          <w:b w:val="false"/>
          <w:i w:val="false"/>
          <w:color w:val="000000"/>
          <w:sz w:val="28"/>
        </w:rPr>
        <w:t>
Плеханов                   - Қазақстан Республикасы Білім және ғылым
</w:t>
      </w:r>
      <w:r>
        <w:br/>
      </w:r>
      <w:r>
        <w:rPr>
          <w:rFonts w:ascii="Times New Roman"/>
          <w:b w:val="false"/>
          <w:i w:val="false"/>
          <w:color w:val="000000"/>
          <w:sz w:val="28"/>
        </w:rPr>
        <w:t>
Петр Андреевич               министрлігінің "Жер туралы ғылым,
</w:t>
      </w:r>
      <w:r>
        <w:br/>
      </w:r>
      <w:r>
        <w:rPr>
          <w:rFonts w:ascii="Times New Roman"/>
          <w:b w:val="false"/>
          <w:i w:val="false"/>
          <w:color w:val="000000"/>
          <w:sz w:val="28"/>
        </w:rPr>
        <w:t>
                             металлургия және кен байыту орталығы"
</w:t>
      </w:r>
      <w:r>
        <w:br/>
      </w:r>
      <w:r>
        <w:rPr>
          <w:rFonts w:ascii="Times New Roman"/>
          <w:b w:val="false"/>
          <w:i w:val="false"/>
          <w:color w:val="000000"/>
          <w:sz w:val="28"/>
        </w:rPr>
        <w:t>
                             республикалық мемлекеттік кәсіпорны
</w:t>
      </w:r>
      <w:r>
        <w:br/>
      </w:r>
      <w:r>
        <w:rPr>
          <w:rFonts w:ascii="Times New Roman"/>
          <w:b w:val="false"/>
          <w:i w:val="false"/>
          <w:color w:val="000000"/>
          <w:sz w:val="28"/>
        </w:rPr>
        <w:t>
                             бас директорының геологиялық-
</w:t>
      </w:r>
      <w:r>
        <w:br/>
      </w:r>
      <w:r>
        <w:rPr>
          <w:rFonts w:ascii="Times New Roman"/>
          <w:b w:val="false"/>
          <w:i w:val="false"/>
          <w:color w:val="000000"/>
          <w:sz w:val="28"/>
        </w:rPr>
        <w:t>
                             географиялық бағыт жөніндегі орынбасары
</w:t>
      </w:r>
    </w:p>
    <w:p>
      <w:pPr>
        <w:spacing w:after="0"/>
        <w:ind w:left="0"/>
        <w:jc w:val="both"/>
      </w:pPr>
      <w:r>
        <w:rPr>
          <w:rFonts w:ascii="Times New Roman"/>
          <w:b w:val="false"/>
          <w:i w:val="false"/>
          <w:color w:val="000000"/>
          <w:sz w:val="28"/>
        </w:rPr>
        <w:t>
Базарбаев                  - Қазақстан Республикасы Қоршаған ортаны
</w:t>
      </w:r>
      <w:r>
        <w:br/>
      </w:r>
      <w:r>
        <w:rPr>
          <w:rFonts w:ascii="Times New Roman"/>
          <w:b w:val="false"/>
          <w:i w:val="false"/>
          <w:color w:val="000000"/>
          <w:sz w:val="28"/>
        </w:rPr>
        <w:t>
Алмас Төлеқұлұлы             қорғау министрлігі "Қазақ экология және
</w:t>
      </w:r>
      <w:r>
        <w:br/>
      </w:r>
      <w:r>
        <w:rPr>
          <w:rFonts w:ascii="Times New Roman"/>
          <w:b w:val="false"/>
          <w:i w:val="false"/>
          <w:color w:val="000000"/>
          <w:sz w:val="28"/>
        </w:rPr>
        <w:t>
                             климат ғылыми-зерттеу институты"
</w:t>
      </w:r>
      <w:r>
        <w:br/>
      </w:r>
      <w:r>
        <w:rPr>
          <w:rFonts w:ascii="Times New Roman"/>
          <w:b w:val="false"/>
          <w:i w:val="false"/>
          <w:color w:val="000000"/>
          <w:sz w:val="28"/>
        </w:rPr>
        <w:t>
                             республикалық мемлекеттік кәсіпорнының
</w:t>
      </w:r>
      <w:r>
        <w:br/>
      </w:r>
      <w:r>
        <w:rPr>
          <w:rFonts w:ascii="Times New Roman"/>
          <w:b w:val="false"/>
          <w:i w:val="false"/>
          <w:color w:val="000000"/>
          <w:sz w:val="28"/>
        </w:rPr>
        <w:t>
                             экологиялық мониторинг проблемалары
</w:t>
      </w:r>
      <w:r>
        <w:br/>
      </w:r>
      <w:r>
        <w:rPr>
          <w:rFonts w:ascii="Times New Roman"/>
          <w:b w:val="false"/>
          <w:i w:val="false"/>
          <w:color w:val="000000"/>
          <w:sz w:val="28"/>
        </w:rPr>
        <w:t>
                             бөлімі су ресурстары тобының жетекші
</w:t>
      </w:r>
      <w:r>
        <w:br/>
      </w:r>
      <w:r>
        <w:rPr>
          <w:rFonts w:ascii="Times New Roman"/>
          <w:b w:val="false"/>
          <w:i w:val="false"/>
          <w:color w:val="000000"/>
          <w:sz w:val="28"/>
        </w:rPr>
        <w:t>
                             ғылыми қызметкері, техника
</w:t>
      </w:r>
      <w:r>
        <w:br/>
      </w:r>
      <w:r>
        <w:rPr>
          <w:rFonts w:ascii="Times New Roman"/>
          <w:b w:val="false"/>
          <w:i w:val="false"/>
          <w:color w:val="000000"/>
          <w:sz w:val="28"/>
        </w:rPr>
        <w:t>
                             ғылымдарының кандидаты
</w:t>
      </w:r>
    </w:p>
    <w:p>
      <w:pPr>
        <w:spacing w:after="0"/>
        <w:ind w:left="0"/>
        <w:jc w:val="both"/>
      </w:pPr>
      <w:r>
        <w:rPr>
          <w:rFonts w:ascii="Times New Roman"/>
          <w:b w:val="false"/>
          <w:i w:val="false"/>
          <w:color w:val="000000"/>
          <w:sz w:val="28"/>
        </w:rPr>
        <w:t>
      2. Жұмыс тобы 2007 жылғы 1 қыркүйекке дейінгі мерзімде:
</w:t>
      </w:r>
      <w:r>
        <w:br/>
      </w:r>
      <w:r>
        <w:rPr>
          <w:rFonts w:ascii="Times New Roman"/>
          <w:b w:val="false"/>
          <w:i w:val="false"/>
          <w:color w:val="000000"/>
          <w:sz w:val="28"/>
        </w:rPr>
        <w:t>
      1) су ресурстарын ішінара Ресейден алу мүмкіндігін ескере отырып, Қазақстанның оларға ұзақ мерзімді перспективаға қажеттілігін (су теңгерімін) айқындау жөнінде;
</w:t>
      </w:r>
      <w:r>
        <w:br/>
      </w:r>
      <w:r>
        <w:rPr>
          <w:rFonts w:ascii="Times New Roman"/>
          <w:b w:val="false"/>
          <w:i w:val="false"/>
          <w:color w:val="000000"/>
          <w:sz w:val="28"/>
        </w:rPr>
        <w:t>
      2) Ресей өзендерінің ағынын Қазақстанға және Орталық Азияға бұрудың орындылығы туралы;
</w:t>
      </w:r>
      <w:r>
        <w:br/>
      </w:r>
      <w:r>
        <w:rPr>
          <w:rFonts w:ascii="Times New Roman"/>
          <w:b w:val="false"/>
          <w:i w:val="false"/>
          <w:color w:val="000000"/>
          <w:sz w:val="28"/>
        </w:rPr>
        <w:t>
      3) Ресей өзендері ағынының бөлігін бұру мәселесіне қатысты ғылыми, ұйымдастыру, техникалық, экономикалық, экологиялық және өзге де аспектілер бойынша халықаралық келіссөздерге (Қазақстан мен Ресей, ЕурАзЭҚ арасындағы ынтымақтастық жөніндегі үкіметаралық комиссия, Орталық Азия мемлекеттері сарапшыларының кездесулері және басқалары шеңберінде) Қазақстанның ұстанымы жөнінде ұсыныстар әзірлесін.
</w:t>
      </w:r>
      <w:r>
        <w:br/>
      </w:r>
      <w:r>
        <w:rPr>
          <w:rFonts w:ascii="Times New Roman"/>
          <w:b w:val="false"/>
          <w:i w:val="false"/>
          <w:color w:val="000000"/>
          <w:sz w:val="28"/>
        </w:rPr>
        <w:t>
      3. Осы өкімнің орындалуын бақылау Қазақстан Республикасының Ауыл шаруашылығы министрі А.С.Есімовке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