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2c46" w14:textId="3342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12 сәуірдегі N 88-ө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Республикасының 2006 жылғы 29 желтоқсандағы Заңын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2. Мемлекеттік органдар заңнамада белгіленген тәртіппен:
</w:t>
      </w:r>
      <w:r>
        <w:br/>
      </w: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бекітуге енгізсін;
</w:t>
      </w:r>
      <w:r>
        <w:br/>
      </w:r>
      <w:r>
        <w:rPr>
          <w:rFonts w:ascii="Times New Roman"/>
          <w:b w:val="false"/>
          <w:i w:val="false"/>
          <w:color w:val="000000"/>
          <w:sz w:val="28"/>
        </w:rPr>
        <w:t>
      2) "Қазақстан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Республикасының 2006 жылғы 29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заңға тәуелді нормативтік құқықтық актілерге тексеру жүргізсін және заңға тәуелді нормативтік құқықтық актілерге тиісті өзгерістер енгізсін;
</w:t>
      </w:r>
      <w:r>
        <w:br/>
      </w:r>
      <w:r>
        <w:rPr>
          <w:rFonts w:ascii="Times New Roman"/>
          <w:b w:val="false"/>
          <w:i w:val="false"/>
          <w:color w:val="000000"/>
          <w:sz w:val="28"/>
        </w:rPr>
        <w:t>
      3) тізбеге сәйкес тиісті ведомстволық нормативтік құқықтық актілер қабылдасын, Қазақстан Республикасының Үкіметін және техникалық реттеу саласындағы уәкілетті органды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12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Республикасының 2006 жылғы 29 желтоқсандағы Заңын іске асыру мақсатында қабылдануы қажет нормативтік құқықтық актілердің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373"/>
        <w:gridCol w:w="3013"/>
        <w:gridCol w:w="1833"/>
        <w:gridCol w:w="23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Актінің
</w:t>
            </w:r>
            <w:r>
              <w:br/>
            </w:r>
            <w:r>
              <w:rPr>
                <w:rFonts w:ascii="Times New Roman"/>
                <w:b w:val="false"/>
                <w:i w:val="false"/>
                <w:color w:val="000000"/>
                <w:sz w:val="20"/>
              </w:rPr>
              <w:t>
нысаны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
</w:t>
            </w:r>
            <w:r>
              <w:br/>
            </w:r>
            <w:r>
              <w:rPr>
                <w:rFonts w:ascii="Times New Roman"/>
                <w:b w:val="false"/>
                <w:i w:val="false"/>
                <w:color w:val="000000"/>
                <w:sz w:val="20"/>
              </w:rPr>
              <w:t>
луына
</w:t>
            </w:r>
            <w:r>
              <w:br/>
            </w:r>
            <w:r>
              <w:rPr>
                <w:rFonts w:ascii="Times New Roman"/>
                <w:b w:val="false"/>
                <w:i w:val="false"/>
                <w:color w:val="000000"/>
                <w:sz w:val="20"/>
              </w:rPr>
              <w:t>
жауапты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регламенттерді
</w:t>
            </w:r>
            <w:r>
              <w:br/>
            </w:r>
            <w:r>
              <w:rPr>
                <w:rFonts w:ascii="Times New Roman"/>
                <w:b w:val="false"/>
                <w:i w:val="false"/>
                <w:color w:val="000000"/>
                <w:sz w:val="20"/>
              </w:rPr>
              <w:t>
әзірлеу жөніндегі жоспарды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Аккредиттеу жөніндегі
</w:t>
            </w:r>
            <w:r>
              <w:br/>
            </w:r>
            <w:r>
              <w:rPr>
                <w:rFonts w:ascii="Times New Roman"/>
                <w:b w:val="false"/>
                <w:i w:val="false"/>
                <w:color w:val="000000"/>
                <w:sz w:val="20"/>
              </w:rPr>
              <w:t>
орган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регламенттерді
</w:t>
            </w:r>
            <w:r>
              <w:br/>
            </w:r>
            <w:r>
              <w:rPr>
                <w:rFonts w:ascii="Times New Roman"/>
                <w:b w:val="false"/>
                <w:i w:val="false"/>
                <w:color w:val="000000"/>
                <w:sz w:val="20"/>
              </w:rPr>
              <w:t>
әзірлеу, сараптау,
</w:t>
            </w:r>
            <w:r>
              <w:br/>
            </w:r>
            <w:r>
              <w:rPr>
                <w:rFonts w:ascii="Times New Roman"/>
                <w:b w:val="false"/>
                <w:i w:val="false"/>
                <w:color w:val="000000"/>
                <w:sz w:val="20"/>
              </w:rPr>
              <w:t>
қабылдау, өзгерту және
</w:t>
            </w:r>
            <w:r>
              <w:br/>
            </w:r>
            <w:r>
              <w:rPr>
                <w:rFonts w:ascii="Times New Roman"/>
                <w:b w:val="false"/>
                <w:i w:val="false"/>
                <w:color w:val="000000"/>
                <w:sz w:val="20"/>
              </w:rPr>
              <w:t>
күшін жою ережесін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өрттерін, сондай-ақ
</w:t>
            </w:r>
            <w:r>
              <w:br/>
            </w:r>
            <w:r>
              <w:rPr>
                <w:rFonts w:ascii="Times New Roman"/>
                <w:b w:val="false"/>
                <w:i w:val="false"/>
                <w:color w:val="000000"/>
                <w:sz w:val="20"/>
              </w:rPr>
              <w:t>
мемлекеттік өрт сөндіру
</w:t>
            </w:r>
            <w:r>
              <w:br/>
            </w:r>
            <w:r>
              <w:rPr>
                <w:rFonts w:ascii="Times New Roman"/>
                <w:b w:val="false"/>
                <w:i w:val="false"/>
                <w:color w:val="000000"/>
                <w:sz w:val="20"/>
              </w:rPr>
              <w:t>
мекемелері құрылмаған елді
</w:t>
            </w:r>
            <w:r>
              <w:br/>
            </w:r>
            <w:r>
              <w:rPr>
                <w:rFonts w:ascii="Times New Roman"/>
                <w:b w:val="false"/>
                <w:i w:val="false"/>
                <w:color w:val="000000"/>
                <w:sz w:val="20"/>
              </w:rPr>
              <w:t>
мекендердегі өрттерді
</w:t>
            </w:r>
            <w:r>
              <w:br/>
            </w:r>
            <w:r>
              <w:rPr>
                <w:rFonts w:ascii="Times New Roman"/>
                <w:b w:val="false"/>
                <w:i w:val="false"/>
                <w:color w:val="000000"/>
                <w:sz w:val="20"/>
              </w:rPr>
              <w:t>
сөндіру ережесін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ТЖМ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Криминалистік талаптар мен
</w:t>
            </w:r>
            <w:r>
              <w:br/>
            </w:r>
            <w:r>
              <w:rPr>
                <w:rFonts w:ascii="Times New Roman"/>
                <w:b w:val="false"/>
                <w:i w:val="false"/>
                <w:color w:val="000000"/>
                <w:sz w:val="20"/>
              </w:rPr>
              <w:t>
азаматтық және қызметтік
</w:t>
            </w:r>
            <w:r>
              <w:br/>
            </w:r>
            <w:r>
              <w:rPr>
                <w:rFonts w:ascii="Times New Roman"/>
                <w:b w:val="false"/>
                <w:i w:val="false"/>
                <w:color w:val="000000"/>
                <w:sz w:val="20"/>
              </w:rPr>
              <w:t>
қару мен оның патрондарын
</w:t>
            </w:r>
            <w:r>
              <w:br/>
            </w:r>
            <w:r>
              <w:rPr>
                <w:rFonts w:ascii="Times New Roman"/>
                <w:b w:val="false"/>
                <w:i w:val="false"/>
                <w:color w:val="000000"/>
                <w:sz w:val="20"/>
              </w:rPr>
              <w:t>
сынау әдістерін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көлігіндегі
</w:t>
            </w:r>
            <w:r>
              <w:br/>
            </w:r>
            <w:r>
              <w:rPr>
                <w:rFonts w:ascii="Times New Roman"/>
                <w:b w:val="false"/>
                <w:i w:val="false"/>
                <w:color w:val="000000"/>
                <w:sz w:val="20"/>
              </w:rPr>
              <w:t>
қауіпсіздік ережесін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құрал-
</w:t>
            </w:r>
            <w:r>
              <w:br/>
            </w:r>
            <w:r>
              <w:rPr>
                <w:rFonts w:ascii="Times New Roman"/>
                <w:b w:val="false"/>
                <w:i w:val="false"/>
                <w:color w:val="000000"/>
                <w:sz w:val="20"/>
              </w:rPr>
              <w:t>
дарын техникалық пайдалану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кемелерінің жүк
</w:t>
            </w:r>
            <w:r>
              <w:br/>
            </w:r>
            <w:r>
              <w:rPr>
                <w:rFonts w:ascii="Times New Roman"/>
                <w:b w:val="false"/>
                <w:i w:val="false"/>
                <w:color w:val="000000"/>
                <w:sz w:val="20"/>
              </w:rPr>
              <w:t>
маркасы туралы ережені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кемелерін жабдықтау
</w:t>
            </w:r>
            <w:r>
              <w:br/>
            </w:r>
            <w:r>
              <w:rPr>
                <w:rFonts w:ascii="Times New Roman"/>
                <w:b w:val="false"/>
                <w:i w:val="false"/>
                <w:color w:val="000000"/>
                <w:sz w:val="20"/>
              </w:rPr>
              <w:t>
жөніндегі ережені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әуе кемелерінің
</w:t>
            </w:r>
            <w:r>
              <w:br/>
            </w:r>
            <w:r>
              <w:rPr>
                <w:rFonts w:ascii="Times New Roman"/>
                <w:b w:val="false"/>
                <w:i w:val="false"/>
                <w:color w:val="000000"/>
                <w:sz w:val="20"/>
              </w:rPr>
              <w:t>
ұшу жарамдылығы нормасын
</w:t>
            </w:r>
            <w:r>
              <w:br/>
            </w:r>
            <w:r>
              <w:rPr>
                <w:rFonts w:ascii="Times New Roman"/>
                <w:b w:val="false"/>
                <w:i w:val="false"/>
                <w:color w:val="000000"/>
                <w:sz w:val="20"/>
              </w:rPr>
              <w:t>
белгілеу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Әуеайлақтың жарамдылығын
</w:t>
            </w:r>
            <w:r>
              <w:br/>
            </w:r>
            <w:r>
              <w:rPr>
                <w:rFonts w:ascii="Times New Roman"/>
                <w:b w:val="false"/>
                <w:i w:val="false"/>
                <w:color w:val="000000"/>
                <w:sz w:val="20"/>
              </w:rPr>
              <w:t>
сертификаттау және оған
</w:t>
            </w:r>
            <w:r>
              <w:br/>
            </w:r>
            <w:r>
              <w:rPr>
                <w:rFonts w:ascii="Times New Roman"/>
                <w:b w:val="false"/>
                <w:i w:val="false"/>
                <w:color w:val="000000"/>
                <w:sz w:val="20"/>
              </w:rPr>
              <w:t>
сертификаттар беру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авиация саласын-
</w:t>
            </w:r>
            <w:r>
              <w:br/>
            </w:r>
            <w:r>
              <w:rPr>
                <w:rFonts w:ascii="Times New Roman"/>
                <w:b w:val="false"/>
                <w:i w:val="false"/>
                <w:color w:val="000000"/>
                <w:sz w:val="20"/>
              </w:rPr>
              <w:t>
дағы еңбек қауіпсіздігі
</w:t>
            </w:r>
            <w:r>
              <w:br/>
            </w:r>
            <w:r>
              <w:rPr>
                <w:rFonts w:ascii="Times New Roman"/>
                <w:b w:val="false"/>
                <w:i w:val="false"/>
                <w:color w:val="000000"/>
                <w:sz w:val="20"/>
              </w:rPr>
              <w:t>
мен өндірістік санита-
</w:t>
            </w:r>
            <w:r>
              <w:br/>
            </w:r>
            <w:r>
              <w:rPr>
                <w:rFonts w:ascii="Times New Roman"/>
                <w:b w:val="false"/>
                <w:i w:val="false"/>
                <w:color w:val="000000"/>
                <w:sz w:val="20"/>
              </w:rPr>
              <w:t>
рияны қамтамасыз ету,
</w:t>
            </w:r>
            <w:r>
              <w:br/>
            </w:r>
            <w:r>
              <w:rPr>
                <w:rFonts w:ascii="Times New Roman"/>
                <w:b w:val="false"/>
                <w:i w:val="false"/>
                <w:color w:val="000000"/>
                <w:sz w:val="20"/>
              </w:rPr>
              <w:t>
сондай-ақ ұшуларға аэрона-
</w:t>
            </w:r>
            <w:r>
              <w:br/>
            </w:r>
            <w:r>
              <w:rPr>
                <w:rFonts w:ascii="Times New Roman"/>
                <w:b w:val="false"/>
                <w:i w:val="false"/>
                <w:color w:val="000000"/>
                <w:sz w:val="20"/>
              </w:rPr>
              <w:t>
вигациялық қызмет көрсету
</w:t>
            </w:r>
            <w:r>
              <w:br/>
            </w:r>
            <w:r>
              <w:rPr>
                <w:rFonts w:ascii="Times New Roman"/>
                <w:b w:val="false"/>
                <w:i w:val="false"/>
                <w:color w:val="000000"/>
                <w:sz w:val="20"/>
              </w:rPr>
              <w:t>
жөніндегі ережені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кемелерін жіктеу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Ұшуларды және авиациялық
</w:t>
            </w:r>
            <w:r>
              <w:br/>
            </w:r>
            <w:r>
              <w:rPr>
                <w:rFonts w:ascii="Times New Roman"/>
                <w:b w:val="false"/>
                <w:i w:val="false"/>
                <w:color w:val="000000"/>
                <w:sz w:val="20"/>
              </w:rPr>
              <w:t>
электр байланысы радио-
</w:t>
            </w:r>
            <w:r>
              <w:br/>
            </w:r>
            <w:r>
              <w:rPr>
                <w:rFonts w:ascii="Times New Roman"/>
                <w:b w:val="false"/>
                <w:i w:val="false"/>
                <w:color w:val="000000"/>
                <w:sz w:val="20"/>
              </w:rPr>
              <w:t>
техникалық қамтамасыз ету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 таңбалау ережесін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Тиімділігіне, қауіпсіздік
</w:t>
            </w:r>
            <w:r>
              <w:br/>
            </w:r>
            <w:r>
              <w:rPr>
                <w:rFonts w:ascii="Times New Roman"/>
                <w:b w:val="false"/>
                <w:i w:val="false"/>
                <w:color w:val="000000"/>
                <w:sz w:val="20"/>
              </w:rPr>
              <w:t>
сапасына сараптама жүргізу
</w:t>
            </w:r>
            <w:r>
              <w:br/>
            </w:r>
            <w:r>
              <w:rPr>
                <w:rFonts w:ascii="Times New Roman"/>
                <w:b w:val="false"/>
                <w:i w:val="false"/>
                <w:color w:val="000000"/>
                <w:sz w:val="20"/>
              </w:rPr>
              <w:t>
үшін Қазақстан Республи-
</w:t>
            </w:r>
            <w:r>
              <w:br/>
            </w:r>
            <w:r>
              <w:rPr>
                <w:rFonts w:ascii="Times New Roman"/>
                <w:b w:val="false"/>
                <w:i w:val="false"/>
                <w:color w:val="000000"/>
                <w:sz w:val="20"/>
              </w:rPr>
              <w:t>
касының аумағында айна-
</w:t>
            </w:r>
            <w:r>
              <w:br/>
            </w:r>
            <w:r>
              <w:rPr>
                <w:rFonts w:ascii="Times New Roman"/>
                <w:b w:val="false"/>
                <w:i w:val="false"/>
                <w:color w:val="000000"/>
                <w:sz w:val="20"/>
              </w:rPr>
              <w:t>
лымда жүрген дәрілік зат-
</w:t>
            </w:r>
            <w:r>
              <w:br/>
            </w:r>
            <w:r>
              <w:rPr>
                <w:rFonts w:ascii="Times New Roman"/>
                <w:b w:val="false"/>
                <w:i w:val="false"/>
                <w:color w:val="000000"/>
                <w:sz w:val="20"/>
              </w:rPr>
              <w:t>
тарды алып қою ережесін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Ұйымдардың стандарттарын
</w:t>
            </w:r>
            <w:r>
              <w:br/>
            </w:r>
            <w:r>
              <w:rPr>
                <w:rFonts w:ascii="Times New Roman"/>
                <w:b w:val="false"/>
                <w:i w:val="false"/>
                <w:color w:val="000000"/>
                <w:sz w:val="20"/>
              </w:rPr>
              <w:t>
әзірлеу, бекіту, есепке
</w:t>
            </w:r>
            <w:r>
              <w:br/>
            </w:r>
            <w:r>
              <w:rPr>
                <w:rFonts w:ascii="Times New Roman"/>
                <w:b w:val="false"/>
                <w:i w:val="false"/>
                <w:color w:val="000000"/>
                <w:sz w:val="20"/>
              </w:rPr>
              <w:t>
алу, өзгерту, күшін жою,
</w:t>
            </w:r>
            <w:r>
              <w:br/>
            </w:r>
            <w:r>
              <w:rPr>
                <w:rFonts w:ascii="Times New Roman"/>
                <w:b w:val="false"/>
                <w:i w:val="false"/>
                <w:color w:val="000000"/>
                <w:sz w:val="20"/>
              </w:rPr>
              <w:t>
тіркеу, белгілеу, басып
</w:t>
            </w:r>
            <w:r>
              <w:br/>
            </w:r>
            <w:r>
              <w:rPr>
                <w:rFonts w:ascii="Times New Roman"/>
                <w:b w:val="false"/>
                <w:i w:val="false"/>
                <w:color w:val="000000"/>
                <w:sz w:val="20"/>
              </w:rPr>
              <w:t>
шығару ережесін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Сәйкестікті растау жөнін-
</w:t>
            </w:r>
            <w:r>
              <w:br/>
            </w:r>
            <w:r>
              <w:rPr>
                <w:rFonts w:ascii="Times New Roman"/>
                <w:b w:val="false"/>
                <w:i w:val="false"/>
                <w:color w:val="000000"/>
                <w:sz w:val="20"/>
              </w:rPr>
              <w:t>
дегі органдарды, сынақ
</w:t>
            </w:r>
            <w:r>
              <w:br/>
            </w:r>
            <w:r>
              <w:rPr>
                <w:rFonts w:ascii="Times New Roman"/>
                <w:b w:val="false"/>
                <w:i w:val="false"/>
                <w:color w:val="000000"/>
                <w:sz w:val="20"/>
              </w:rPr>
              <w:t>
зертханаларын (орталық-
</w:t>
            </w:r>
            <w:r>
              <w:br/>
            </w:r>
            <w:r>
              <w:rPr>
                <w:rFonts w:ascii="Times New Roman"/>
                <w:b w:val="false"/>
                <w:i w:val="false"/>
                <w:color w:val="000000"/>
                <w:sz w:val="20"/>
              </w:rPr>
              <w:t>
тарын), өлшеу құралдарын
</w:t>
            </w:r>
            <w:r>
              <w:br/>
            </w:r>
            <w:r>
              <w:rPr>
                <w:rFonts w:ascii="Times New Roman"/>
                <w:b w:val="false"/>
                <w:i w:val="false"/>
                <w:color w:val="000000"/>
                <w:sz w:val="20"/>
              </w:rPr>
              <w:t>
салыстырып тексеру,
</w:t>
            </w:r>
            <w:r>
              <w:br/>
            </w:r>
            <w:r>
              <w:rPr>
                <w:rFonts w:ascii="Times New Roman"/>
                <w:b w:val="false"/>
                <w:i w:val="false"/>
                <w:color w:val="000000"/>
                <w:sz w:val="20"/>
              </w:rPr>
              <w:t>
калибрлеу және өлшемдерді
</w:t>
            </w:r>
            <w:r>
              <w:br/>
            </w:r>
            <w:r>
              <w:rPr>
                <w:rFonts w:ascii="Times New Roman"/>
                <w:b w:val="false"/>
                <w:i w:val="false"/>
                <w:color w:val="000000"/>
                <w:sz w:val="20"/>
              </w:rPr>
              <w:t>
орындау әдістерін метро-
</w:t>
            </w:r>
            <w:r>
              <w:br/>
            </w:r>
            <w:r>
              <w:rPr>
                <w:rFonts w:ascii="Times New Roman"/>
                <w:b w:val="false"/>
                <w:i w:val="false"/>
                <w:color w:val="000000"/>
                <w:sz w:val="20"/>
              </w:rPr>
              <w:t>
логиялық аттестаттауды
</w:t>
            </w:r>
            <w:r>
              <w:br/>
            </w:r>
            <w:r>
              <w:rPr>
                <w:rFonts w:ascii="Times New Roman"/>
                <w:b w:val="false"/>
                <w:i w:val="false"/>
                <w:color w:val="000000"/>
                <w:sz w:val="20"/>
              </w:rPr>
              <w:t>
жүзеге асыратын заңды
</w:t>
            </w:r>
            <w:r>
              <w:br/>
            </w:r>
            <w:r>
              <w:rPr>
                <w:rFonts w:ascii="Times New Roman"/>
                <w:b w:val="false"/>
                <w:i w:val="false"/>
                <w:color w:val="000000"/>
                <w:sz w:val="20"/>
              </w:rPr>
              <w:t>
тұлғаларды аккредиттеу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шығарылған елін
</w:t>
            </w:r>
            <w:r>
              <w:br/>
            </w:r>
            <w:r>
              <w:rPr>
                <w:rFonts w:ascii="Times New Roman"/>
                <w:b w:val="false"/>
                <w:i w:val="false"/>
                <w:color w:val="000000"/>
                <w:sz w:val="20"/>
              </w:rPr>
              <w:t>
айқындау жөніндегі серти-
</w:t>
            </w:r>
            <w:r>
              <w:br/>
            </w:r>
            <w:r>
              <w:rPr>
                <w:rFonts w:ascii="Times New Roman"/>
                <w:b w:val="false"/>
                <w:i w:val="false"/>
                <w:color w:val="000000"/>
                <w:sz w:val="20"/>
              </w:rPr>
              <w:t>
фикаттарды беру ережесін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Сәйкестікті растау сала-
</w:t>
            </w:r>
            <w:r>
              <w:br/>
            </w:r>
            <w:r>
              <w:rPr>
                <w:rFonts w:ascii="Times New Roman"/>
                <w:b w:val="false"/>
                <w:i w:val="false"/>
                <w:color w:val="000000"/>
                <w:sz w:val="20"/>
              </w:rPr>
              <w:t>
сындағы шетелдік үлгідегі
</w:t>
            </w:r>
            <w:r>
              <w:br/>
            </w:r>
            <w:r>
              <w:rPr>
                <w:rFonts w:ascii="Times New Roman"/>
                <w:b w:val="false"/>
                <w:i w:val="false"/>
                <w:color w:val="000000"/>
                <w:sz w:val="20"/>
              </w:rPr>
              <w:t>
құжаттарды беретін шетел-
</w:t>
            </w:r>
            <w:r>
              <w:br/>
            </w:r>
            <w:r>
              <w:rPr>
                <w:rFonts w:ascii="Times New Roman"/>
                <w:b w:val="false"/>
                <w:i w:val="false"/>
                <w:color w:val="000000"/>
                <w:sz w:val="20"/>
              </w:rPr>
              <w:t>
дік және халықаралық
</w:t>
            </w:r>
            <w:r>
              <w:br/>
            </w:r>
            <w:r>
              <w:rPr>
                <w:rFonts w:ascii="Times New Roman"/>
                <w:b w:val="false"/>
                <w:i w:val="false"/>
                <w:color w:val="000000"/>
                <w:sz w:val="20"/>
              </w:rPr>
              <w:t>
ұйымдарды есептік тіркеу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бірлігін қамтамасыз
</w:t>
            </w:r>
            <w:r>
              <w:br/>
            </w:r>
            <w:r>
              <w:rPr>
                <w:rFonts w:ascii="Times New Roman"/>
                <w:b w:val="false"/>
                <w:i w:val="false"/>
                <w:color w:val="000000"/>
                <w:sz w:val="20"/>
              </w:rPr>
              <w:t>
ету саласындағы сарапшы-
</w:t>
            </w:r>
            <w:r>
              <w:br/>
            </w:r>
            <w:r>
              <w:rPr>
                <w:rFonts w:ascii="Times New Roman"/>
                <w:b w:val="false"/>
                <w:i w:val="false"/>
                <w:color w:val="000000"/>
                <w:sz w:val="20"/>
              </w:rPr>
              <w:t>
аудиторлар мен салыстырып
</w:t>
            </w:r>
            <w:r>
              <w:br/>
            </w:r>
            <w:r>
              <w:rPr>
                <w:rFonts w:ascii="Times New Roman"/>
                <w:b w:val="false"/>
                <w:i w:val="false"/>
                <w:color w:val="000000"/>
                <w:sz w:val="20"/>
              </w:rPr>
              <w:t>
тексерушілерге аттестат-
</w:t>
            </w:r>
            <w:r>
              <w:br/>
            </w:r>
            <w:r>
              <w:rPr>
                <w:rFonts w:ascii="Times New Roman"/>
                <w:b w:val="false"/>
                <w:i w:val="false"/>
                <w:color w:val="000000"/>
                <w:sz w:val="20"/>
              </w:rPr>
              <w:t>
тау жүргізу ережесін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және қызметтік
</w:t>
            </w:r>
            <w:r>
              <w:br/>
            </w:r>
            <w:r>
              <w:rPr>
                <w:rFonts w:ascii="Times New Roman"/>
                <w:b w:val="false"/>
                <w:i w:val="false"/>
                <w:color w:val="000000"/>
                <w:sz w:val="20"/>
              </w:rPr>
              <w:t>
қару мен оның патрондары-
</w:t>
            </w:r>
            <w:r>
              <w:br/>
            </w:r>
            <w:r>
              <w:rPr>
                <w:rFonts w:ascii="Times New Roman"/>
                <w:b w:val="false"/>
                <w:i w:val="false"/>
                <w:color w:val="000000"/>
                <w:sz w:val="20"/>
              </w:rPr>
              <w:t>
ның мемлекеттік кадастрын
</w:t>
            </w:r>
            <w:r>
              <w:br/>
            </w:r>
            <w:r>
              <w:rPr>
                <w:rFonts w:ascii="Times New Roman"/>
                <w:b w:val="false"/>
                <w:i w:val="false"/>
                <w:color w:val="000000"/>
                <w:sz w:val="20"/>
              </w:rPr>
              <w:t>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қауіпсіздік
</w:t>
            </w:r>
            <w:r>
              <w:br/>
            </w:r>
            <w:r>
              <w:rPr>
                <w:rFonts w:ascii="Times New Roman"/>
                <w:b w:val="false"/>
                <w:i w:val="false"/>
                <w:color w:val="000000"/>
                <w:sz w:val="20"/>
              </w:rPr>
              <w:t>
декаларациясын әзірлеу
</w:t>
            </w:r>
            <w:r>
              <w:br/>
            </w:r>
            <w:r>
              <w:rPr>
                <w:rFonts w:ascii="Times New Roman"/>
                <w:b w:val="false"/>
                <w:i w:val="false"/>
                <w:color w:val="000000"/>
                <w:sz w:val="20"/>
              </w:rPr>
              <w:t>
ережесін бекіту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ТЖМ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техника мен
</w:t>
            </w:r>
            <w:r>
              <w:br/>
            </w:r>
            <w:r>
              <w:rPr>
                <w:rFonts w:ascii="Times New Roman"/>
                <w:b w:val="false"/>
                <w:i w:val="false"/>
                <w:color w:val="000000"/>
                <w:sz w:val="20"/>
              </w:rPr>
              <w:t>
медициналық мақсаттағы
</w:t>
            </w:r>
            <w:r>
              <w:br/>
            </w:r>
            <w:r>
              <w:rPr>
                <w:rFonts w:ascii="Times New Roman"/>
                <w:b w:val="false"/>
                <w:i w:val="false"/>
                <w:color w:val="000000"/>
                <w:sz w:val="20"/>
              </w:rPr>
              <w:t>
бұйымдардың қауіпсіздігін
</w:t>
            </w:r>
            <w:r>
              <w:br/>
            </w:r>
            <w:r>
              <w:rPr>
                <w:rFonts w:ascii="Times New Roman"/>
                <w:b w:val="false"/>
                <w:i w:val="false"/>
                <w:color w:val="000000"/>
                <w:sz w:val="20"/>
              </w:rPr>
              <w:t>
жіктеу ережесін бекіту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ТЖМ  -  Қазақстан Республикасы Төтенше жағдайлар министрлігі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ДСМ  -  Қазақстан Республикасы Денсаулық сақтау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