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7382" w14:textId="dfc7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2006 жылғы 21 тамыздағы N 234-ө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28 мамырдағы N 140-ө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кейбір заңнамалық актілеріне Қазақстан Республикасының бюджет заңнамасын жетілдіру және Қазақстан Республикасы Ұлттық Банкі қызметінің мәселелері бойынша өзгерістер мен толықтырулар енгізу туралы" Қазақстан Республикасының Заңын іске асыру жөніндегі шаралар туралы" Қазақстан Республикасы Премьер-Министрінің 2006 жылғы 21 тамыздағы N 234-ө 
</w:t>
      </w:r>
      <w:r>
        <w:rPr>
          <w:rFonts w:ascii="Times New Roman"/>
          <w:b w:val="false"/>
          <w:i w:val="false"/>
          <w:color w:val="000000"/>
          <w:sz w:val="28"/>
        </w:rPr>
        <w:t xml:space="preserve"> өкіміне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көрсетілген өкіммен бекітілген "Қазақстан Республикасының кейбір заңнамалық актілеріне Қазақстан Республикасының бюджет заңнамасын жетілдіру және Қазақстан Республикасы Ұлттық Банкі қызметінің мәселелері бойынша өзгерістер мен толықтырулар енгізу туралы" 2006 жылғы 5 шілдедегі Қазақстан Республикасының Заңын іске асыру мақсатында қабылдануы қажет нормативтік құқықтық кесімдердің тізбесінде:
</w:t>
      </w:r>
      <w:r>
        <w:br/>
      </w:r>
      <w:r>
        <w:rPr>
          <w:rFonts w:ascii="Times New Roman"/>
          <w:b w:val="false"/>
          <w:i w:val="false"/>
          <w:color w:val="000000"/>
          <w:sz w:val="28"/>
        </w:rPr>
        <w:t>
      реттік нөмірлері 1, 3, 9, 10-жолдар алынып тасталсын;
</w:t>
      </w:r>
      <w:r>
        <w:br/>
      </w:r>
      <w:r>
        <w:rPr>
          <w:rFonts w:ascii="Times New Roman"/>
          <w:b w:val="false"/>
          <w:i w:val="false"/>
          <w:color w:val="000000"/>
          <w:sz w:val="28"/>
        </w:rPr>
        <w:t>
      реттік нөмірі 2-жолдың "Орындау мерзімі" деген 5-бағанындағы "наурыз" деген сөз»"мамыр" деген сөзбен ауыстырылсын;
</w:t>
      </w:r>
      <w:r>
        <w:br/>
      </w:r>
      <w:r>
        <w:rPr>
          <w:rFonts w:ascii="Times New Roman"/>
          <w:b w:val="false"/>
          <w:i w:val="false"/>
          <w:color w:val="000000"/>
          <w:sz w:val="28"/>
        </w:rPr>
        <w:t>
      реттік нөмірі 11-жолда:
</w:t>
      </w:r>
      <w:r>
        <w:br/>
      </w:r>
      <w:r>
        <w:rPr>
          <w:rFonts w:ascii="Times New Roman"/>
          <w:b w:val="false"/>
          <w:i w:val="false"/>
          <w:color w:val="000000"/>
          <w:sz w:val="28"/>
        </w:rPr>
        <w:t>
      "Орындауға жауапты мемлекеттік орган" деген 4-бағандағы "ЭБЖМ (жинақтау), Қаржымині" деген сөздер "Қаржымині (жинақтау), ЭБЖМ" деген сөздермен ауыстырылсын;
</w:t>
      </w:r>
      <w:r>
        <w:br/>
      </w:r>
      <w:r>
        <w:rPr>
          <w:rFonts w:ascii="Times New Roman"/>
          <w:b w:val="false"/>
          <w:i w:val="false"/>
          <w:color w:val="000000"/>
          <w:sz w:val="28"/>
        </w:rPr>
        <w:t>
      "Орындау мерзімі деген 5-бағандағы "мамыр" деген сөз "шілде" деген сөзбен ауыстырылсын;
</w:t>
      </w:r>
      <w:r>
        <w:br/>
      </w:r>
      <w:r>
        <w:rPr>
          <w:rFonts w:ascii="Times New Roman"/>
          <w:b w:val="false"/>
          <w:i w:val="false"/>
          <w:color w:val="000000"/>
          <w:sz w:val="28"/>
        </w:rPr>
        <w:t>
      реттік нөмірі 12-жолдың "Орындау мерзімі" деген 5-бағанындағы "наурыз" деген сөз "маусым" деген сөзбен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