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cf5a" w14:textId="a95c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Каспий жобасын іске асыру мәселелері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31 шілдедегі N 208-ө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Солтүстік Каспий жобасын іске асыру мәселелері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Мәсімов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 Премьер-Министрі, жетекші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Мыңбаев 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 және минералдық ресурстар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Оразбақов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       және сауда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Құсдәулетов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Бірәлиев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Әлжан Хамидоллаұлы         ортаны қорғау вице-министрі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Қонақаев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Саяхат Алпысұлы            минералдық ресурстар министрлігі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қойнауын пайдаланудағы тікелей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инвестициялар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Қарабалин                - "ҚазМұнайГаз"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Ұзақбай Сүлейменұлы        акционерлік қоғамының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Кәрбозов    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Қозы-Көрпеш Жапарханұлы    Кеден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Құсайынұлы          Салық комитетінің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Кешубаев                 - "Самұрық" мемлекеттік активтерді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Ғалиаусат Қайырбекұлы      жөніндегі қазақстандық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акционерлік қоғамының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активтері жөніндегі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Назаров                  - "ҚазМұнайГаз"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Қонақбайұлы          акционерлік қоғамының өнімді бөлу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келісімдердің жобаларын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басқарушы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Премьер-Министрінің 2007 жылғы 26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390-ө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Солтүстік Каспий жобасын іске асыру жөнінде ұсыныстар әзірлеуді және Қазақстан Республикасының Үкіметіне енгізуді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