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680f" w14:textId="24f6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Алматы қаласының өңірлік қаржы орталығын дамыту мәселелері бойынша өзгерістер мен толықтырулар енгізу туралы" Қазақстан Республикасының 2007 жылғы 21 шілдедегі Заңын іске асыру мақсатында қабылдануы қажет нормативтік-құқықтық актілердің тізбесі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13 қыркүйектегі N 257-ө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кейбір заңнамалық актілеріне Алматы қаласының өңірлік қаржы орталығын дамыту мәселелері бойынша өзгерістер мен толықтырулар енгізу туралы" Қазақстан Республикасының 2007 жылғы 21 шілдедегі Заңын іске асыру мақсатында қабылдануы қажет нормативтік-құқықтық актілердің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 мен Қазақстан Республикасы Қаржы нарығы мен қаржы ұйымдарын реттеу және қадағалау агенттігі мүдделі мемлекеттік органдармен бірлесіп, нормативтік-құқықтық актілердің жобаларын әзірлесін және белгіленген тәртіппен Қазақстан Республикасының Үкіметіне енгізсін, сондай-ақ тізбеге сәйкес тиісті ведомстволық нормативтік-құқықтық актілерді қабылдасын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13 қыркүйектегі
</w:t>
      </w:r>
      <w:r>
        <w:br/>
      </w:r>
      <w:r>
        <w:rPr>
          <w:rFonts w:ascii="Times New Roman"/>
          <w:b w:val="false"/>
          <w:i w:val="false"/>
          <w:color w:val="000000"/>
          <w:sz w:val="28"/>
        </w:rPr>
        <w:t>
N 257-ө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Алматы қаласының өңірлік қаржы орталығын дамыту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2007 жылғы 21 шілдедегі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Заңын іске асыру мақсатында қабылдануы қажет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173"/>
        <w:gridCol w:w="2553"/>
        <w:gridCol w:w="2273"/>
        <w:gridCol w:w="195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шылар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2006 жылғы 28 тамыздағы N 166 Жарлығына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
</w:t>
            </w:r>
            <w:r>
              <w:br/>
            </w:r>
            <w:r>
              <w:rPr>
                <w:rFonts w:ascii="Times New Roman"/>
                <w:b w:val="false"/>
                <w:i w:val="false"/>
                <w:color w:val="000000"/>
                <w:sz w:val="20"/>
              </w:rPr>
              <w:t>
нің Жарлығы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w:t>
            </w:r>
            <w:r>
              <w:br/>
            </w:r>
            <w:r>
              <w:rPr>
                <w:rFonts w:ascii="Times New Roman"/>
                <w:b w:val="false"/>
                <w:i w:val="false"/>
                <w:color w:val="000000"/>
                <w:sz w:val="20"/>
              </w:rPr>
              <w:t>
қаржы орталығының арнайы
</w:t>
            </w:r>
            <w:r>
              <w:br/>
            </w:r>
            <w:r>
              <w:rPr>
                <w:rFonts w:ascii="Times New Roman"/>
                <w:b w:val="false"/>
                <w:i w:val="false"/>
                <w:color w:val="000000"/>
                <w:sz w:val="20"/>
              </w:rPr>
              <w:t>
сауда алаңына жіберілген
</w:t>
            </w:r>
            <w:r>
              <w:br/>
            </w:r>
            <w:r>
              <w:rPr>
                <w:rFonts w:ascii="Times New Roman"/>
                <w:b w:val="false"/>
                <w:i w:val="false"/>
                <w:color w:val="000000"/>
                <w:sz w:val="20"/>
              </w:rPr>
              <w:t>
қаржы құралдары
</w:t>
            </w:r>
            <w:r>
              <w:br/>
            </w:r>
            <w:r>
              <w:rPr>
                <w:rFonts w:ascii="Times New Roman"/>
                <w:b w:val="false"/>
                <w:i w:val="false"/>
                <w:color w:val="000000"/>
                <w:sz w:val="20"/>
              </w:rPr>
              <w:t>
эмитенттерінің аудитіне
</w:t>
            </w:r>
            <w:r>
              <w:br/>
            </w:r>
            <w:r>
              <w:rPr>
                <w:rFonts w:ascii="Times New Roman"/>
                <w:b w:val="false"/>
                <w:i w:val="false"/>
                <w:color w:val="000000"/>
                <w:sz w:val="20"/>
              </w:rPr>
              <w:t>
жұмсалатын шығындарды
</w:t>
            </w:r>
            <w:r>
              <w:br/>
            </w:r>
            <w:r>
              <w:rPr>
                <w:rFonts w:ascii="Times New Roman"/>
                <w:b w:val="false"/>
                <w:i w:val="false"/>
                <w:color w:val="000000"/>
                <w:sz w:val="20"/>
              </w:rPr>
              <w:t>
өтеу ережесі мен
</w:t>
            </w:r>
            <w:r>
              <w:br/>
            </w:r>
            <w:r>
              <w:rPr>
                <w:rFonts w:ascii="Times New Roman"/>
                <w:b w:val="false"/>
                <w:i w:val="false"/>
                <w:color w:val="000000"/>
                <w:sz w:val="20"/>
              </w:rPr>
              <w:t>
мөлшерін бекіту туралы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w:t>
            </w:r>
            <w:r>
              <w:br/>
            </w:r>
            <w:r>
              <w:rPr>
                <w:rFonts w:ascii="Times New Roman"/>
                <w:b w:val="false"/>
                <w:i w:val="false"/>
                <w:color w:val="000000"/>
                <w:sz w:val="20"/>
              </w:rPr>
              <w:t>
ЭБЖМ,
</w:t>
            </w:r>
            <w:r>
              <w:br/>
            </w:r>
            <w:r>
              <w:rPr>
                <w:rFonts w:ascii="Times New Roman"/>
                <w:b w:val="false"/>
                <w:i w:val="false"/>
                <w:color w:val="000000"/>
                <w:sz w:val="20"/>
              </w:rPr>
              <w:t>
Қаржымині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w:t>
            </w:r>
            <w:r>
              <w:br/>
            </w:r>
            <w:r>
              <w:rPr>
                <w:rFonts w:ascii="Times New Roman"/>
                <w:b w:val="false"/>
                <w:i w:val="false"/>
                <w:color w:val="000000"/>
                <w:sz w:val="20"/>
              </w:rPr>
              <w:t>
қаржы орталығының
</w:t>
            </w:r>
            <w:r>
              <w:br/>
            </w:r>
            <w:r>
              <w:rPr>
                <w:rFonts w:ascii="Times New Roman"/>
                <w:b w:val="false"/>
                <w:i w:val="false"/>
                <w:color w:val="000000"/>
                <w:sz w:val="20"/>
              </w:rPr>
              <w:t>
қатысушысы ретінде
</w:t>
            </w:r>
            <w:r>
              <w:br/>
            </w:r>
            <w:r>
              <w:rPr>
                <w:rFonts w:ascii="Times New Roman"/>
                <w:b w:val="false"/>
                <w:i w:val="false"/>
                <w:color w:val="000000"/>
                <w:sz w:val="20"/>
              </w:rPr>
              <w:t>
аккредиттеу ережесін
</w:t>
            </w:r>
            <w:r>
              <w:br/>
            </w:r>
            <w:r>
              <w:rPr>
                <w:rFonts w:ascii="Times New Roman"/>
                <w:b w:val="false"/>
                <w:i w:val="false"/>
                <w:color w:val="000000"/>
                <w:sz w:val="20"/>
              </w:rPr>
              <w:t>
бекіту туралы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w:t>
            </w:r>
            <w:r>
              <w:br/>
            </w:r>
            <w:r>
              <w:rPr>
                <w:rFonts w:ascii="Times New Roman"/>
                <w:b w:val="false"/>
                <w:i w:val="false"/>
                <w:color w:val="000000"/>
                <w:sz w:val="20"/>
              </w:rPr>
              <w:t>
рыногында кәсіби қызмет
</w:t>
            </w:r>
            <w:r>
              <w:br/>
            </w:r>
            <w:r>
              <w:rPr>
                <w:rFonts w:ascii="Times New Roman"/>
                <w:b w:val="false"/>
                <w:i w:val="false"/>
                <w:color w:val="000000"/>
                <w:sz w:val="20"/>
              </w:rPr>
              <w:t>
түрлерін қоса атқару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Ұлттық Банкі
</w:t>
            </w:r>
            <w:r>
              <w:br/>
            </w:r>
            <w:r>
              <w:rPr>
                <w:rFonts w:ascii="Times New Roman"/>
                <w:b w:val="false"/>
                <w:i w:val="false"/>
                <w:color w:val="000000"/>
                <w:sz w:val="20"/>
              </w:rPr>
              <w:t>
Басқармасының 2003 жылғы
</w:t>
            </w:r>
            <w:r>
              <w:br/>
            </w:r>
            <w:r>
              <w:rPr>
                <w:rFonts w:ascii="Times New Roman"/>
                <w:b w:val="false"/>
                <w:i w:val="false"/>
                <w:color w:val="000000"/>
                <w:sz w:val="20"/>
              </w:rPr>
              <w:t>
27 қазандағы N 379
</w:t>
            </w:r>
            <w:r>
              <w:br/>
            </w:r>
            <w:r>
              <w:rPr>
                <w:rFonts w:ascii="Times New Roman"/>
                <w:b w:val="false"/>
                <w:i w:val="false"/>
                <w:color w:val="000000"/>
                <w:sz w:val="20"/>
              </w:rPr>
              <w:t>
қаулысына (Қазақстан
</w:t>
            </w:r>
            <w:r>
              <w:br/>
            </w:r>
            <w:r>
              <w:rPr>
                <w:rFonts w:ascii="Times New Roman"/>
                <w:b w:val="false"/>
                <w:i w:val="false"/>
                <w:color w:val="000000"/>
                <w:sz w:val="20"/>
              </w:rPr>
              <w:t>
Республикасы Әділет
</w:t>
            </w:r>
            <w:r>
              <w:br/>
            </w:r>
            <w:r>
              <w:rPr>
                <w:rFonts w:ascii="Times New Roman"/>
                <w:b w:val="false"/>
                <w:i w:val="false"/>
                <w:color w:val="000000"/>
                <w:sz w:val="20"/>
              </w:rPr>
              <w:t>
министрлігінде 2003
</w:t>
            </w:r>
            <w:r>
              <w:br/>
            </w:r>
            <w:r>
              <w:rPr>
                <w:rFonts w:ascii="Times New Roman"/>
                <w:b w:val="false"/>
                <w:i w:val="false"/>
                <w:color w:val="000000"/>
                <w:sz w:val="20"/>
              </w:rPr>
              <w:t>
жылғы 28 қарашасында N
</w:t>
            </w:r>
            <w:r>
              <w:br/>
            </w:r>
            <w:r>
              <w:rPr>
                <w:rFonts w:ascii="Times New Roman"/>
                <w:b w:val="false"/>
                <w:i w:val="false"/>
                <w:color w:val="000000"/>
                <w:sz w:val="20"/>
              </w:rPr>
              <w:t>
2583 тіркелген) өзгеріс
</w:t>
            </w:r>
            <w:r>
              <w:br/>
            </w:r>
            <w:r>
              <w:rPr>
                <w:rFonts w:ascii="Times New Roman"/>
                <w:b w:val="false"/>
                <w:i w:val="false"/>
                <w:color w:val="000000"/>
                <w:sz w:val="20"/>
              </w:rPr>
              <w:t>
енгізу туралы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ҚҚА
</w:t>
            </w:r>
            <w:r>
              <w:br/>
            </w:r>
            <w:r>
              <w:rPr>
                <w:rFonts w:ascii="Times New Roman"/>
                <w:b w:val="false"/>
                <w:i w:val="false"/>
                <w:color w:val="000000"/>
                <w:sz w:val="20"/>
              </w:rPr>
              <w:t>
Басқармасы-
</w:t>
            </w:r>
            <w:r>
              <w:br/>
            </w:r>
            <w:r>
              <w:rPr>
                <w:rFonts w:ascii="Times New Roman"/>
                <w:b w:val="false"/>
                <w:i w:val="false"/>
                <w:color w:val="000000"/>
                <w:sz w:val="20"/>
              </w:rPr>
              <w:t>
ның қаулысы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ҚҚА,
</w:t>
            </w:r>
            <w:r>
              <w:br/>
            </w:r>
            <w:r>
              <w:rPr>
                <w:rFonts w:ascii="Times New Roman"/>
                <w:b w:val="false"/>
                <w:i w:val="false"/>
                <w:color w:val="000000"/>
                <w:sz w:val="20"/>
              </w:rPr>
              <w:t>
АӨҚОҚРА
</w:t>
            </w:r>
            <w:r>
              <w:br/>
            </w:r>
            <w:r>
              <w:rPr>
                <w:rFonts w:ascii="Times New Roman"/>
                <w:b w:val="false"/>
                <w:i w:val="false"/>
                <w:color w:val="000000"/>
                <w:sz w:val="20"/>
              </w:rPr>
              <w:t>
(келісім бойынша)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ҚҚА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АӨҚОҚРА - Қазақстан Республикасы Алматы қаласының өңірлік қаржы орталығының қызметін реттеу агенттігі
</w:t>
      </w:r>
      <w:r>
        <w:br/>
      </w:r>
      <w:r>
        <w:rPr>
          <w:rFonts w:ascii="Times New Roman"/>
          <w:b w:val="false"/>
          <w:i w:val="false"/>
          <w:color w:val="000000"/>
          <w:sz w:val="28"/>
        </w:rPr>
        <w:t>
      ЭБЖМ - Қазақстан Республикасы Экономика және бюджеттік жоспарлау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