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3a35b" w14:textId="413a3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 негізінде дәрілік заттар дистрибуциясының бірыңғай жүйесін құру мәселесі бойынша ұсыныстарды әзірлеу жөніндегі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2007 жылғы 28 қарашадағы N 358-ө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Концессия негізінде дәрілік заттар дистрибуциясының бірыңғай жүйесін құру мәселесі жөніндегі ұсыныстарды әзірлеу мақсатында:
</w:t>
      </w:r>
      <w:r>
        <w:br/>
      </w:r>
      <w:r>
        <w:rPr>
          <w:rFonts w:ascii="Times New Roman"/>
          <w:b w:val="false"/>
          <w:i w:val="false"/>
          <w:color w:val="000000"/>
          <w:sz w:val="28"/>
        </w:rPr>
        <w:t>
      1. Мынадай құрамда жұмыс тобы құрылсын:
</w:t>
      </w:r>
    </w:p>
    <w:p>
      <w:pPr>
        <w:spacing w:after="0"/>
        <w:ind w:left="0"/>
        <w:jc w:val="both"/>
      </w:pPr>
      <w:r>
        <w:rPr>
          <w:rFonts w:ascii="Times New Roman"/>
          <w:b w:val="false"/>
          <w:i w:val="false"/>
          <w:color w:val="000000"/>
          <w:sz w:val="28"/>
        </w:rPr>
        <w:t>
Омаров                  - Қазақстан Республикасы Денсаулық сақтау
</w:t>
      </w:r>
      <w:r>
        <w:br/>
      </w:r>
      <w:r>
        <w:rPr>
          <w:rFonts w:ascii="Times New Roman"/>
          <w:b w:val="false"/>
          <w:i w:val="false"/>
          <w:color w:val="000000"/>
          <w:sz w:val="28"/>
        </w:rPr>
        <w:t>
Қадыр Тоқтамысұлы         вице-министрі, жетекші
</w:t>
      </w:r>
    </w:p>
    <w:p>
      <w:pPr>
        <w:spacing w:after="0"/>
        <w:ind w:left="0"/>
        <w:jc w:val="both"/>
      </w:pPr>
      <w:r>
        <w:rPr>
          <w:rFonts w:ascii="Times New Roman"/>
          <w:b w:val="false"/>
          <w:i w:val="false"/>
          <w:color w:val="000000"/>
          <w:sz w:val="28"/>
        </w:rPr>
        <w:t>
Машкеев                 - Қазақстан Республикасының Денсаулық
</w:t>
      </w:r>
      <w:r>
        <w:br/>
      </w:r>
      <w:r>
        <w:rPr>
          <w:rFonts w:ascii="Times New Roman"/>
          <w:b w:val="false"/>
          <w:i w:val="false"/>
          <w:color w:val="000000"/>
          <w:sz w:val="28"/>
        </w:rPr>
        <w:t>
Батырбек Әукенұлы         сақтау министрлігі Фармация комитетінің
</w:t>
      </w:r>
      <w:r>
        <w:br/>
      </w:r>
      <w:r>
        <w:rPr>
          <w:rFonts w:ascii="Times New Roman"/>
          <w:b w:val="false"/>
          <w:i w:val="false"/>
          <w:color w:val="000000"/>
          <w:sz w:val="28"/>
        </w:rPr>
        <w:t>
                          төрағасы, жетекшінің орынбасары
</w:t>
      </w:r>
    </w:p>
    <w:p>
      <w:pPr>
        <w:spacing w:after="0"/>
        <w:ind w:left="0"/>
        <w:jc w:val="both"/>
      </w:pPr>
      <w:r>
        <w:rPr>
          <w:rFonts w:ascii="Times New Roman"/>
          <w:b w:val="false"/>
          <w:i w:val="false"/>
          <w:color w:val="000000"/>
          <w:sz w:val="28"/>
        </w:rPr>
        <w:t>
Күзембаев               - Қазақстан Республикасы Денсаулық сақтау
</w:t>
      </w:r>
      <w:r>
        <w:br/>
      </w:r>
      <w:r>
        <w:rPr>
          <w:rFonts w:ascii="Times New Roman"/>
          <w:b w:val="false"/>
          <w:i w:val="false"/>
          <w:color w:val="000000"/>
          <w:sz w:val="28"/>
        </w:rPr>
        <w:t>
Тимур Маратұлы            министрлігі Фармация комитеті дәрілік
</w:t>
      </w:r>
      <w:r>
        <w:br/>
      </w:r>
      <w:r>
        <w:rPr>
          <w:rFonts w:ascii="Times New Roman"/>
          <w:b w:val="false"/>
          <w:i w:val="false"/>
          <w:color w:val="000000"/>
          <w:sz w:val="28"/>
        </w:rPr>
        <w:t>
                          заттардың пайдаланылуын бақылау бөлімінің
</w:t>
      </w:r>
      <w:r>
        <w:br/>
      </w:r>
      <w:r>
        <w:rPr>
          <w:rFonts w:ascii="Times New Roman"/>
          <w:b w:val="false"/>
          <w:i w:val="false"/>
          <w:color w:val="000000"/>
          <w:sz w:val="28"/>
        </w:rPr>
        <w:t>
                          бастығы, хатшы
</w:t>
      </w:r>
    </w:p>
    <w:p>
      <w:pPr>
        <w:spacing w:after="0"/>
        <w:ind w:left="0"/>
        <w:jc w:val="both"/>
      </w:pPr>
      <w:r>
        <w:rPr>
          <w:rFonts w:ascii="Times New Roman"/>
          <w:b w:val="false"/>
          <w:i w:val="false"/>
          <w:color w:val="000000"/>
          <w:sz w:val="28"/>
        </w:rPr>
        <w:t>
Раева                   - Қазақстан Республикасы Денсаулық сақтау
</w:t>
      </w:r>
      <w:r>
        <w:br/>
      </w:r>
      <w:r>
        <w:rPr>
          <w:rFonts w:ascii="Times New Roman"/>
          <w:b w:val="false"/>
          <w:i w:val="false"/>
          <w:color w:val="000000"/>
          <w:sz w:val="28"/>
        </w:rPr>
        <w:t>
Бақытжан Темірбайқызы     министрлігі Экономика және қаржы
</w:t>
      </w:r>
      <w:r>
        <w:br/>
      </w:r>
      <w:r>
        <w:rPr>
          <w:rFonts w:ascii="Times New Roman"/>
          <w:b w:val="false"/>
          <w:i w:val="false"/>
          <w:color w:val="000000"/>
          <w:sz w:val="28"/>
        </w:rPr>
        <w:t>
                          департаментінің директоры
</w:t>
      </w:r>
    </w:p>
    <w:p>
      <w:pPr>
        <w:spacing w:after="0"/>
        <w:ind w:left="0"/>
        <w:jc w:val="both"/>
      </w:pPr>
      <w:r>
        <w:rPr>
          <w:rFonts w:ascii="Times New Roman"/>
          <w:b w:val="false"/>
          <w:i w:val="false"/>
          <w:color w:val="000000"/>
          <w:sz w:val="28"/>
        </w:rPr>
        <w:t>
Кәкімова                - Қазақстан Республикасы Экономика және
</w:t>
      </w:r>
      <w:r>
        <w:br/>
      </w:r>
      <w:r>
        <w:rPr>
          <w:rFonts w:ascii="Times New Roman"/>
          <w:b w:val="false"/>
          <w:i w:val="false"/>
          <w:color w:val="000000"/>
          <w:sz w:val="28"/>
        </w:rPr>
        <w:t>
Сәуле Тұрсынқызы          бюджеттік жоспарлау министрлігі
</w:t>
      </w:r>
      <w:r>
        <w:br/>
      </w:r>
      <w:r>
        <w:rPr>
          <w:rFonts w:ascii="Times New Roman"/>
          <w:b w:val="false"/>
          <w:i w:val="false"/>
          <w:color w:val="000000"/>
          <w:sz w:val="28"/>
        </w:rPr>
        <w:t>
                          Мемлекеттік активтерді басқару саясаты
</w:t>
      </w:r>
      <w:r>
        <w:br/>
      </w:r>
      <w:r>
        <w:rPr>
          <w:rFonts w:ascii="Times New Roman"/>
          <w:b w:val="false"/>
          <w:i w:val="false"/>
          <w:color w:val="000000"/>
          <w:sz w:val="28"/>
        </w:rPr>
        <w:t>
                          департаменті директорының орынбасары
</w:t>
      </w:r>
    </w:p>
    <w:p>
      <w:pPr>
        <w:spacing w:after="0"/>
        <w:ind w:left="0"/>
        <w:jc w:val="both"/>
      </w:pPr>
      <w:r>
        <w:rPr>
          <w:rFonts w:ascii="Times New Roman"/>
          <w:b w:val="false"/>
          <w:i w:val="false"/>
          <w:color w:val="000000"/>
          <w:sz w:val="28"/>
        </w:rPr>
        <w:t>
Серғазина               - Қазақстан Республикасы Қаржы министрлігі
</w:t>
      </w:r>
      <w:r>
        <w:br/>
      </w:r>
      <w:r>
        <w:rPr>
          <w:rFonts w:ascii="Times New Roman"/>
          <w:b w:val="false"/>
          <w:i w:val="false"/>
          <w:color w:val="000000"/>
          <w:sz w:val="28"/>
        </w:rPr>
        <w:t>
Күлбараш Ғалифанқызы      Мемлекеттік бюджеттің орындалуын талдау
</w:t>
      </w:r>
      <w:r>
        <w:br/>
      </w:r>
      <w:r>
        <w:rPr>
          <w:rFonts w:ascii="Times New Roman"/>
          <w:b w:val="false"/>
          <w:i w:val="false"/>
          <w:color w:val="000000"/>
          <w:sz w:val="28"/>
        </w:rPr>
        <w:t>
                          және әдіснамасы департаментінің бюджеттің
</w:t>
      </w:r>
      <w:r>
        <w:br/>
      </w:r>
      <w:r>
        <w:rPr>
          <w:rFonts w:ascii="Times New Roman"/>
          <w:b w:val="false"/>
          <w:i w:val="false"/>
          <w:color w:val="000000"/>
          <w:sz w:val="28"/>
        </w:rPr>
        <w:t>
                          шығыс бөлігінің орындалуын талдау және
</w:t>
      </w:r>
      <w:r>
        <w:br/>
      </w:r>
      <w:r>
        <w:rPr>
          <w:rFonts w:ascii="Times New Roman"/>
          <w:b w:val="false"/>
          <w:i w:val="false"/>
          <w:color w:val="000000"/>
          <w:sz w:val="28"/>
        </w:rPr>
        <w:t>
                          әдіснамасы басқармасының бастығы
</w:t>
      </w:r>
    </w:p>
    <w:p>
      <w:pPr>
        <w:spacing w:after="0"/>
        <w:ind w:left="0"/>
        <w:jc w:val="both"/>
      </w:pPr>
      <w:r>
        <w:rPr>
          <w:rFonts w:ascii="Times New Roman"/>
          <w:b w:val="false"/>
          <w:i w:val="false"/>
          <w:color w:val="000000"/>
          <w:sz w:val="28"/>
        </w:rPr>
        <w:t>
Әміреев                 - Қазақстан Республикасы Индустрия және
</w:t>
      </w:r>
      <w:r>
        <w:br/>
      </w:r>
      <w:r>
        <w:rPr>
          <w:rFonts w:ascii="Times New Roman"/>
          <w:b w:val="false"/>
          <w:i w:val="false"/>
          <w:color w:val="000000"/>
          <w:sz w:val="28"/>
        </w:rPr>
        <w:t>
Ғалым Махмұтбайұлы        сауда министрлігі
</w:t>
      </w:r>
      <w:r>
        <w:br/>
      </w:r>
      <w:r>
        <w:rPr>
          <w:rFonts w:ascii="Times New Roman"/>
          <w:b w:val="false"/>
          <w:i w:val="false"/>
          <w:color w:val="000000"/>
          <w:sz w:val="28"/>
        </w:rPr>
        <w:t>
                          Индустриалық-инновациялық саясат
</w:t>
      </w:r>
      <w:r>
        <w:br/>
      </w:r>
      <w:r>
        <w:rPr>
          <w:rFonts w:ascii="Times New Roman"/>
          <w:b w:val="false"/>
          <w:i w:val="false"/>
          <w:color w:val="000000"/>
          <w:sz w:val="28"/>
        </w:rPr>
        <w:t>
                          департаментінің директоры
</w:t>
      </w:r>
    </w:p>
    <w:p>
      <w:pPr>
        <w:spacing w:after="0"/>
        <w:ind w:left="0"/>
        <w:jc w:val="both"/>
      </w:pPr>
      <w:r>
        <w:rPr>
          <w:rFonts w:ascii="Times New Roman"/>
          <w:b w:val="false"/>
          <w:i w:val="false"/>
          <w:color w:val="000000"/>
          <w:sz w:val="28"/>
        </w:rPr>
        <w:t>
Құлшанова               - Қазақстан Республикасы Индустрия және
</w:t>
      </w:r>
      <w:r>
        <w:br/>
      </w:r>
      <w:r>
        <w:rPr>
          <w:rFonts w:ascii="Times New Roman"/>
          <w:b w:val="false"/>
          <w:i w:val="false"/>
          <w:color w:val="000000"/>
          <w:sz w:val="28"/>
        </w:rPr>
        <w:t>
Динара Жәдігерқызы        сауда министрлігінің Бәсекелестікті
</w:t>
      </w:r>
      <w:r>
        <w:br/>
      </w:r>
      <w:r>
        <w:rPr>
          <w:rFonts w:ascii="Times New Roman"/>
          <w:b w:val="false"/>
          <w:i w:val="false"/>
          <w:color w:val="000000"/>
          <w:sz w:val="28"/>
        </w:rPr>
        <w:t>
                          қорғау комитеті өнеркәсіпті және ауыл
</w:t>
      </w:r>
      <w:r>
        <w:br/>
      </w:r>
      <w:r>
        <w:rPr>
          <w:rFonts w:ascii="Times New Roman"/>
          <w:b w:val="false"/>
          <w:i w:val="false"/>
          <w:color w:val="000000"/>
          <w:sz w:val="28"/>
        </w:rPr>
        <w:t>
                          шаруашылығын талдау және реттеу бөлімінің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Манатаев                - "Қазына" орнықты даму қоры" акционерлік
</w:t>
      </w:r>
      <w:r>
        <w:br/>
      </w:r>
      <w:r>
        <w:rPr>
          <w:rFonts w:ascii="Times New Roman"/>
          <w:b w:val="false"/>
          <w:i w:val="false"/>
          <w:color w:val="000000"/>
          <w:sz w:val="28"/>
        </w:rPr>
        <w:t>
Ерлан Ерғалиұлы           қоғамының басқарушы директоры (келісім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Сәлімбаева              - "Қазына" орнықты даму қоры" акционерлік
</w:t>
      </w:r>
      <w:r>
        <w:br/>
      </w:r>
      <w:r>
        <w:rPr>
          <w:rFonts w:ascii="Times New Roman"/>
          <w:b w:val="false"/>
          <w:i w:val="false"/>
          <w:color w:val="000000"/>
          <w:sz w:val="28"/>
        </w:rPr>
        <w:t>
Қалия Рифатқызы           қоғамы Инвестициялар жөніндегі
</w:t>
      </w:r>
      <w:r>
        <w:br/>
      </w:r>
      <w:r>
        <w:rPr>
          <w:rFonts w:ascii="Times New Roman"/>
          <w:b w:val="false"/>
          <w:i w:val="false"/>
          <w:color w:val="000000"/>
          <w:sz w:val="28"/>
        </w:rPr>
        <w:t>
                          департаментінің директоры (келісім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2. Жұмыс тобы 2008 жылғы 15 ақпанға дейінгі мерзімде концессия негізінде мемлекеттік медициналық ұйымдарды дәрілік заттармен жабдықтауды қамтамасыз ететін дәрілік заттар дистрибуциясының бірыңғай жүйесін құрудың орындылығы туралы ұсыныстар дайындасын және Қазақстан Республикасының Үкіметіне енгізсін.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өкімнің орындалуын бақылау Қазақстан Республикасы Денсаулық сақтау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