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b4db" w14:textId="a35b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Француз Республикасының Премьер-Министрі Ф.Фийонның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30 қаңтардағы N 22-ө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Француз Республикасы арасындағы екі жақты ынтымақтастықты нығайту, Француз Республикасының Премьер-Министрі Ф.Фийонның 2008 жылғы 7-8 ақпандағы Қазақстан Республикасына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Француз Республикасы делегациясының мүшелеріне "1+10" форматы бойынша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Француз Республикасының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Француз Республикасы Премьер-Министрінің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етуді қамтамасыз етсін, сондай-ақ Қазақстан Республикасының Премьер-Министрі атынан ресми қабылдау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Француз Республикасының делегациясын Астана қаласының әуежайында қарсы алу және шығарып салу жөніндегі ұйымдастыру іс-шараларының орындалуын, баратын орындарында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Француз Республикасының делегациясын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30 қаңтардағы  
</w:t>
      </w:r>
      <w:r>
        <w:br/>
      </w:r>
      <w:r>
        <w:rPr>
          <w:rFonts w:ascii="Times New Roman"/>
          <w:b w:val="false"/>
          <w:i w:val="false"/>
          <w:color w:val="000000"/>
          <w:sz w:val="28"/>
        </w:rPr>
        <w:t>
N 22-ө өкіміне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Француз Республикасы делегациясының мүшелеріне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Француз Республикасы делегациясының мүшелерін Астана
</w:t>
      </w:r>
      <w:r>
        <w:br/>
      </w:r>
      <w:r>
        <w:rPr>
          <w:rFonts w:ascii="Times New Roman"/>
          <w:b w:val="false"/>
          <w:i w:val="false"/>
          <w:color w:val="000000"/>
          <w:sz w:val="28"/>
        </w:rPr>
        <w:t>
қаласындағы "Интерконтиненталь" қонақ үйіне "1+10" форматы бойынша
</w:t>
      </w:r>
      <w:r>
        <w:br/>
      </w:r>
      <w:r>
        <w:rPr>
          <w:rFonts w:ascii="Times New Roman"/>
          <w:b w:val="false"/>
          <w:i w:val="false"/>
          <w:color w:val="000000"/>
          <w:sz w:val="28"/>
        </w:rPr>
        <w:t>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Президентінің Күзет қызметі қызметкерлерін Астана қаласындағы "Интерконтиненталь" қонақ үйіне орналастыру.
</w:t>
      </w:r>
      <w:r>
        <w:br/>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Француз Республикасы делегациясының басшысы мен мүшелері үшін сыйлық және кәдесыйлар сатып алу.
</w:t>
      </w:r>
      <w:r>
        <w:br/>
      </w:r>
      <w:r>
        <w:rPr>
          <w:rFonts w:ascii="Times New Roman"/>
          <w:b w:val="false"/>
          <w:i w:val="false"/>
          <w:color w:val="000000"/>
          <w:sz w:val="28"/>
        </w:rPr>
        <w:t>
      5. Француз Республикасының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6. Іс-шаралар өткізілетін орындарды гүлмен безендіру.
</w:t>
      </w:r>
      <w:r>
        <w:br/>
      </w:r>
      <w:r>
        <w:rPr>
          <w:rFonts w:ascii="Times New Roman"/>
          <w:b w:val="false"/>
          <w:i w:val="false"/>
          <w:color w:val="000000"/>
          <w:sz w:val="28"/>
        </w:rPr>
        <w:t>
      7. Қазақстан Республикасының Премьер-Министрі К.Мәсімовтің атынан Француз Республикасының Премьер-Министрі Ф.Фийонның құрметіне Астана қаласында ресми қабылдау ұйымдастыру.
</w:t>
      </w:r>
      <w:r>
        <w:br/>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