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e2ea" w14:textId="fa5e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Мемлекеттер басшыларының бейресми саммитін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7 қыркүйектегі N 131-ө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еуразиялық өңір мемлекеттерімен көп жақты ынтамақтастығын нығайту және 2009 жылғы 11-13 қыркүйек кезеңінде Қазақстан Республикасының Ақтау қаласында Әзірбайжан Республикасы, Қазақстан Республикасы, Ресей Федерациясы және Түрікменстан мемлекеттер басшыларының бейресми саммитін (бұдан әрі - саммит)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саммитті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қосымшаға сәйкес Әзірбайжан Республикасы, Ресей Федерациясы және Түрікменстан басшылары мен делегациялары мүшелеріне (бұдан әрі - делегациялар мүшелері) "1+5" форматы бойынша қызмет көрсету жөнінде қажетті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2009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саммитті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делегациялар мүшелерінің Ақтау қаласының әуежайында, тұратын және болатын орындарындағы қауіпсіздігін, жүретін бағыттары бойынша бірге жүруді, сондай-ақ арнайы ұшақтарды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Әзірбайжан Республикасы, Ресей Федерациясы және Түрікменстан мемлекеттері басшыларының арнайы ұшақтарының Қазақстан Республикасы аумағының үстінен ұшып өтуін, Ақтау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Ақтау қаласының әуежайында арнайы ұшақтарға техникалық қызмет көрсетуді, олардың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сондай-ақ Қазақстан Республикасының Президенті Н.Ә. Назарбаевтың атынан 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Манғыстау облысының әкімдігі делегациялар мүшелерін қарсы алу және шығарып салу, Ақтау қаласының әуежайы мен көшелерін безендіру, делегациялар мүшелері болатын орындарда бірге жүруді, көліктік қызмет көрсетуді, іс-шаралар өткізілетін жерлерді техникалық жарақтандыруды (микрофондар, дыбысты күшейту, жарық жабдықтары, дыбыс жазу), сондай-ақ мәдени бағдарлама ұйымдастыру жөніндегі ұйымдастырушылық іс-шаралардың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7. Осы өкімнің іске асырылуын бақылау Қазақстан Республикасы Сыртқы істер министрлігіне жүктелсін.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7 қыркүйектегі </w:t>
      </w:r>
      <w:r>
        <w:br/>
      </w:r>
      <w:r>
        <w:rPr>
          <w:rFonts w:ascii="Times New Roman"/>
          <w:b w:val="false"/>
          <w:i w:val="false"/>
          <w:color w:val="000000"/>
          <w:sz w:val="28"/>
        </w:rPr>
        <w:t xml:space="preserve">
N 131-өкіміне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Республикасында Мемлекеттер басшыларының</w:t>
      </w:r>
      <w:r>
        <w:br/>
      </w:r>
      <w:r>
        <w:rPr>
          <w:rFonts w:ascii="Times New Roman"/>
          <w:b w:val="false"/>
          <w:i w:val="false"/>
          <w:color w:val="000000"/>
          <w:sz w:val="28"/>
        </w:rPr>
        <w:t>
</w:t>
      </w:r>
      <w:r>
        <w:rPr>
          <w:rFonts w:ascii="Times New Roman"/>
          <w:b/>
          <w:i w:val="false"/>
          <w:color w:val="000080"/>
          <w:sz w:val="28"/>
        </w:rPr>
        <w:t>бейресми саммиті делегацияларының мүшелерін қамтамасыз ету</w:t>
      </w:r>
      <w:r>
        <w:br/>
      </w:r>
      <w:r>
        <w:rPr>
          <w:rFonts w:ascii="Times New Roman"/>
          <w:b w:val="false"/>
          <w:i w:val="false"/>
          <w:color w:val="000000"/>
          <w:sz w:val="28"/>
        </w:rPr>
        <w:t>
</w:t>
      </w:r>
      <w:r>
        <w:rPr>
          <w:rFonts w:ascii="Times New Roman"/>
          <w:b/>
          <w:i w:val="false"/>
          <w:color w:val="000080"/>
          <w:sz w:val="28"/>
        </w:rPr>
        <w:t>және оларға қызмет көрсету жөніндегі ұйымдастыру шаралары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1. Бейресми саммит делегацияларының мүшелерін "1+5" форматы бойынша орналастыру, тамақтандыру және оларға көліктік қызмет көрсету, сондай-ақ бірге жүретін адамдарды Ақтау қаласының қонақ үйінде орналастыруға және көліктік қызмет көрсетуді қамтамасыз етуге жәрдем корсету.</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Күзет қызметі қызметкерлерін Ақтау қаласының қонақ үйілеріне орналастыру.</w:t>
      </w:r>
      <w:r>
        <w:br/>
      </w: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автомобильдерге арнайы рұқсатнамалар, куверттік карталар, қабылдауға шақырулар және т.б.) дайындау.</w:t>
      </w:r>
      <w:r>
        <w:br/>
      </w:r>
      <w:r>
        <w:rPr>
          <w:rFonts w:ascii="Times New Roman"/>
          <w:b w:val="false"/>
          <w:i w:val="false"/>
          <w:color w:val="000000"/>
          <w:sz w:val="28"/>
        </w:rPr>
        <w:t>
</w:t>
      </w:r>
      <w:r>
        <w:rPr>
          <w:rFonts w:ascii="Times New Roman"/>
          <w:b w:val="false"/>
          <w:i w:val="false"/>
          <w:color w:val="000000"/>
          <w:sz w:val="28"/>
        </w:rPr>
        <w:t>
      4. Бейресми саммит делегацияларының мүшелері үшін сыйлықтар және кәдесыйлар сатып алу.</w:t>
      </w:r>
      <w:r>
        <w:br/>
      </w:r>
      <w:r>
        <w:rPr>
          <w:rFonts w:ascii="Times New Roman"/>
          <w:b w:val="false"/>
          <w:i w:val="false"/>
          <w:color w:val="000000"/>
          <w:sz w:val="28"/>
        </w:rPr>
        <w:t>
</w:t>
      </w:r>
      <w:r>
        <w:rPr>
          <w:rFonts w:ascii="Times New Roman"/>
          <w:b w:val="false"/>
          <w:i w:val="false"/>
          <w:color w:val="000000"/>
          <w:sz w:val="28"/>
        </w:rPr>
        <w:t>
      5. Бейресми саммит делегацияларының мүшелерін Ақтау қаласының әуежайында қарсы алу және шығарып салу кезінде шай дастархандарын ұйымдастыру.</w:t>
      </w:r>
      <w:r>
        <w:br/>
      </w:r>
      <w:r>
        <w:rPr>
          <w:rFonts w:ascii="Times New Roman"/>
          <w:b w:val="false"/>
          <w:i w:val="false"/>
          <w:color w:val="000000"/>
          <w:sz w:val="28"/>
        </w:rPr>
        <w:t>
</w:t>
      </w:r>
      <w:r>
        <w:rPr>
          <w:rFonts w:ascii="Times New Roman"/>
          <w:b w:val="false"/>
          <w:i w:val="false"/>
          <w:color w:val="000000"/>
          <w:sz w:val="28"/>
        </w:rPr>
        <w:t>
      6. Іс-шаралар өткізетін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Бірге жүретін адамдарға арналған техникалық үстелдерге қызмет көрсету.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Президенті Н.Ә. Назарбаевтың атынан бейресми саммитке қатысушы мемлекеттер басшыларының құрметіне қабылдау ұйымдастыру.</w:t>
      </w:r>
      <w:r>
        <w:br/>
      </w:r>
      <w:r>
        <w:rPr>
          <w:rFonts w:ascii="Times New Roman"/>
          <w:b w:val="false"/>
          <w:i w:val="false"/>
          <w:color w:val="000000"/>
          <w:sz w:val="28"/>
        </w:rPr>
        <w:t>
</w:t>
      </w:r>
      <w:r>
        <w:rPr>
          <w:rFonts w:ascii="Times New Roman"/>
          <w:b w:val="false"/>
          <w:i w:val="false"/>
          <w:color w:val="000000"/>
          <w:sz w:val="28"/>
        </w:rPr>
        <w:t>
      9. Делегациялар мүшелеріне және бірге жүретін адамдарға медициналық қызмет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