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429d" w14:textId="fd64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Дүниежүзі қазақтарының IV құрылтайына дайындық және оны өткізу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6 мамырдағы № 66-ө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қаласында 2011 жылғы 25 - 27 мамыр кезеңінде Дүниежүзі қазақтарының IV құрылтайын тиімді ұйымдастыру мен өткізуді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Дүниежүзі қазақтарының IV құрылтайына дайындық және оны өткізу жөніндегі ұйымдастыру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Дүниежүзі қазақтарының IV құрылтайына дайындық және оны өткізу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 мен өзге де ұйымдар (келісім бойынша) Іс-шаралар жоспарында көзделген іс-шаралардың тиісінше және уақтылы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іске асырылуын бақылау Қазақстан Республикасы Мәдениет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Дүниежүзі қазақтарының IV құрылтайына дайындық және оны өткізу</w:t>
      </w:r>
      <w:r>
        <w:br/>
      </w:r>
      <w:r>
        <w:rPr>
          <w:rFonts w:ascii="Times New Roman"/>
          <w:b/>
          <w:i w:val="false"/>
          <w:color w:val="000000"/>
        </w:rPr>
        <w:t>
жөніндегі ұйымдастыру комитетінің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 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      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Жұмаханұлы           министрлігі Тіл комитетінің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Ақылбай 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Байсейітұлы             Сенатының депутаты (келісім бойынша)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Бижанов 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Ақан Құсайынұлы              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Мұхамеджанов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Мұхамеджанұлы        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Қалижанұлы Уәлихан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Қоңырбаев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 Сиянбекұлы           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Нөкетаева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 Жүсіпәліқызы            Мәжілісінің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Мыңбай    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    Әкімшілігі Ішкі саясат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Тоғжанов                    - Қазақстан халқы Ассамблеясы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Ералы Лұқпанұлы               орынбасары - Хатшылық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Әбдіқалықова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   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 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Тұрсынұлы           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  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Сайлауұлы              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Құлмұханбет Нұрмұханбетұлы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Есімов                      - Алматы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Тасмағамбетов               - Астана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                 - «Егемен Қазақстан»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Сауытбек                      газеті»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Аманшаев                    - «Ш.Айманов атындағы «Қазақфильм»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Әмірханұлы              акционерлік қоғамының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Жанаханов                   - «Нұр Медиа»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Қайсар Қадырұлы              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Қарин      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Тынымбайұлы             партиясының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Мамашев                     - Дүниежүзі қазақтары қауымдастығы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Асылұлы                төрағасының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                       - «Қазақстан темір жолы»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Ұзақбайұлы              компаниясы»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Тараков                     - «Казахстанская правда»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Юрьевич             газеті»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президенті (келісім бойынша)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Дүниежүзі қазақтарының IV құрылтайына дайындық және оны өткізу</w:t>
      </w:r>
      <w:r>
        <w:br/>
      </w:r>
      <w:r>
        <w:rPr>
          <w:rFonts w:ascii="Times New Roman"/>
          <w:b/>
          <w:i w:val="false"/>
          <w:color w:val="000000"/>
        </w:rPr>
        <w:t>
жөніндегі іс-шаралар жоспары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3866"/>
        <w:gridCol w:w="2568"/>
        <w:gridCol w:w="1940"/>
        <w:gridCol w:w="1798"/>
        <w:gridCol w:w="1514"/>
        <w:gridCol w:w="1535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 атауы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Орындалуына жауаптылар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Болжанған шығыстар, мың тг.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Әдістемелік, мазмұндық қамтамасыз ету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 сөйлейтін сөзінің жобасын дайындау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Баяндама жобасы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Ұйымдастырушылық-техникалық қамтамасыз ету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комитетінің отырыстарын дайындау және өткізу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Құрылтайдың ресми қонақтарын мемлекеттік органдарға бекітіп беру (қарсы алу/шығарып салу, бірге жүру)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алу/ шығарып салу кестелері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Астана қаласының әкімдігі, мүдделі мемлекеттік органдар, 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 делегаттарының тізімін жасау, шақыру қағаздарын жіберу, визалар беру және олардың Қазақстанға келуін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Тізім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MM, СІМ, 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Залды жалға алу (байланыс қызметтерін, коммуналдық төлемдерді, бюджетке төленетін міндетті төлемдер, салықтар және т.б. төлеу) қызметтерге ақы төлеу, кеңсе тауарларымен қамтамасыз ету, бейне және суретке түсіру, Құрылтайдың кәдесыйларына логотип жасау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 делегаттарының темір жол көлігімен Алматы - Астана - Алматы бағыты бойынша жол жүруін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«Қазақстан темір жолы» ҰҚ» АҚ (келісім бойынша), 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ҰҚ» АҚ қаражаты есебінен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Құрылтайға қатысушылар үшін үлестіру материалдарын дайындау (шақыру билеттері, конверттер, бейдждер, бағдарламалар)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Таратылатын құжаттар пакеті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Құрылтайға қатысушылар үшін естелік кәдесыйлар дайындау (футболкалар, бейсболкалар)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Кәдесыйлар тізім бойынша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Құрылтайдың құжаттар жинағын, Қауымдастық шежіресін және «Алтын бесік» журналының арнайы нөмірін шығаруды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 пен журнал шығару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Құрылтай өтетін жерлерін, әуежайды және қатысушылар мен қонақтар жүретін бағыттарды безендіру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безендіру нобайы, ұрандар, билбордтар, пилоналар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 өткізілетін орындарда медициналық көмек пункттерін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Астана қаласының әкімдігі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23-28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Құрылтайды өткізу кезеңінде қатысушылардың қауіпсіздігі мен қоғамдық тәртіпті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23-28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 делегаттарын қарсы алуды, тіркеуді, қонақ үйлерге орналастыруды, тамақтандыруды, көлікпен қызмет көрсетуді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Нөмірлерді брондау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Астана қаласының әкімдігі, 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24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74 109,5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«Қазақфильм» АҚ-ның жаңа туындысын көрсетуді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«Қазақфильм» АҚ (келісім бойынша), 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24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өтетін орындардың іргелес аумақтарын абаттандыру және үздіксіз электр энергиясын беруді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24-27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Дүниежүзі қазақтарының IV құрылтайын өткізу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елі» монументіне салтанатты түрде гүл шоқтарын қоюды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елі» монументіне бару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Астана қаласының әкімдігі, 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 делегаттары үшін Астананың мәдени-тарихи орындарына экскурсия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«Этноауыл» кешенінің жұмысын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Шетелден келген жастар арасында футбол турнирін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турнирі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26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спорт түрлері бойынша жарыстар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26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қазақтарының IV құрылтайының салтанатты ашылуын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Ашылу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27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 Президентінің атынан салтанатты қабылдау өткізуді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 (келісім бойынша), MM, 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27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 «001» бюджеттік бағдарламасы аясында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Құрылтайға қатысушыларға К.Байсейітова атындағы ҰОБТ «Қыз Жібек» операсын және концерттік бағдарламаны көрсетуді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 және концерт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MM, 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27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Ақпараттық қамтамасыз ету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 үшін баспасөз-релиздерін және ақпараттық материалдар дайындау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Баспасөз-релиз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ДҚҚ (келісім бойынша)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БАҚ-та шараларды ақпараттық сүйемелдеуді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ақпарат орналастыру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20-28 мамыр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«025» бюджеттік бағдарламасы аясында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қазақтарының IV құрылтайын өткізу жөніндегі қорытынды ақпарат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маусым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 мың теңге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Аббревиатураның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MM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-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-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 - Қазақстан Республикасы Туризм және спорт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БАМ - Қазақстан Республикасы Байланыс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ПІБ - Қазақстан Республикасы Президентінің Іс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ДҚҚ - Дүниежүзі қазақтарының қауымдастығы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«Қазақстан темір жолы» ҰК» АҚ - «Қазақстан темір жолы»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«Қазақфильм» АҚ - Ш.Айманов атындағы «Қазақфильм»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К.Байсейітова атындағы ҰОБТ - К.Байсейітова атындағы Ұлттық опера және балет театры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 - бұқаралық ақпарат құралдары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