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e5c8" w14:textId="472e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Испания Корольдігі Үкіметінің Төрағасы Хосе Луис Родригес Сапатероның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15 маусымдағы № 81-ө Өкімі</w:t>
      </w:r>
    </w:p>
    <w:p>
      <w:pPr>
        <w:spacing w:after="0"/>
        <w:ind w:left="0"/>
        <w:jc w:val="both"/>
      </w:pPr>
      <w:bookmarkStart w:name="z1" w:id="0"/>
      <w:r>
        <w:rPr>
          <w:rFonts w:ascii="Times New Roman"/>
          <w:b w:val="false"/>
          <w:i w:val="false"/>
          <w:color w:val="000000"/>
          <w:sz w:val="28"/>
        </w:rPr>
        <w:t>
      Испания Корольдігі Үкіметінің Төрағасы Хосе Луис Родригес Сапатероның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Сыртқы істер министрлігі 2011 жылғы 16 – 17 маусым кезеңінде Астана қаласында Испания Корольдігі Үкіметінің Төрағасы Хосе Луис Родригес Сапатероның Қазақстан Республикасына ресми сапарын (бұдан әрі – сапар) дайындау және өткізу жөніндегі протоколдық-ұйымдастыру іс-шараларын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«1+10» форматы бойынша Испания Корольдігінің ресми делегациясының мүшелеріне жоғары деңгейде қызмет көрсету жөніндегі ұйымдастыру шараларын қабылдасын, сапарды өткізуге арналған шығыстарды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«Халықтың республикалық деңгейдегі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Испания Корольдігінің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Испания Корольдігінің Үкіметі Төрағасының арнайы ұшағының Қазақстан Республикасының аумағы үстінен ұшып өтуін, Астана қаласының әуежайында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атынан ресми қабылдау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Испания Корольдігінің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қалаcының әуежайында Испания Корольдігі Үкіметінің Төрағасын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15 маусымдағы</w:t>
      </w:r>
      <w:r>
        <w:br/>
      </w:r>
      <w:r>
        <w:rPr>
          <w:rFonts w:ascii="Times New Roman"/>
          <w:b w:val="false"/>
          <w:i w:val="false"/>
          <w:color w:val="000000"/>
          <w:sz w:val="28"/>
        </w:rPr>
        <w:t xml:space="preserve">
№ 81-ө өкіміне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Испания Корольдігінің ресми делегациясы мүшелерін қамтамасыз</w:t>
      </w:r>
      <w:r>
        <w:br/>
      </w:r>
      <w:r>
        <w:rPr>
          <w:rFonts w:ascii="Times New Roman"/>
          <w:b/>
          <w:i w:val="false"/>
          <w:color w:val="000000"/>
        </w:rPr>
        <w:t>
ету және оларға қызмет көрсету жөніндегі ұйымдастыру шаралары</w:t>
      </w:r>
    </w:p>
    <w:bookmarkEnd w:id="2"/>
    <w:bookmarkStart w:name="z15" w:id="3"/>
    <w:p>
      <w:pPr>
        <w:spacing w:after="0"/>
        <w:ind w:left="0"/>
        <w:jc w:val="both"/>
      </w:pPr>
      <w:r>
        <w:rPr>
          <w:rFonts w:ascii="Times New Roman"/>
          <w:b w:val="false"/>
          <w:i w:val="false"/>
          <w:color w:val="000000"/>
          <w:sz w:val="28"/>
        </w:rPr>
        <w:t>
      1. Испания Корольдігі ресми делегациясының мүшелерін (1+10 форматы бойынша) және Қазақстан Республикасының Президенті Күзет қызметінің қызметкерлерін Астана қаласындағы қонақүйде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xml:space="preserve">
      3. Испания Корольдігінің ресми делегациясын қарсы алу және шығарып салу кезінде Астана қаласының әуежайында шай дастарханын ұйымдастыру және гүлдермен безендіру. </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 Назарбаевтың атынан Испания Корольдігі Үкіметінің Төрағасы Х.Л. Родригес Сапатероның құрметіне қабылдаулар (таңғы, түскі, кешкі ас)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Премьер-Министрі К. Мәсімовтің атынан Испания Корольдігі Үкіметінің Төрағасы Х.Л. Сапатероның құрметіне қабылдау ұйымдастыру.</w:t>
      </w:r>
      <w:r>
        <w:br/>
      </w:r>
      <w:r>
        <w:rPr>
          <w:rFonts w:ascii="Times New Roman"/>
          <w:b w:val="false"/>
          <w:i w:val="false"/>
          <w:color w:val="000000"/>
          <w:sz w:val="28"/>
        </w:rPr>
        <w:t>
</w:t>
      </w:r>
      <w:r>
        <w:rPr>
          <w:rFonts w:ascii="Times New Roman"/>
          <w:b w:val="false"/>
          <w:i w:val="false"/>
          <w:color w:val="000000"/>
          <w:sz w:val="28"/>
        </w:rPr>
        <w:t>
      6.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8. Ресми делегация басшысына, мүшелеріне және олармен бірге жүретін адамдарға Астана қаласында көліктік қызмет көрсету.</w:t>
      </w:r>
      <w:r>
        <w:br/>
      </w:r>
      <w:r>
        <w:rPr>
          <w:rFonts w:ascii="Times New Roman"/>
          <w:b w:val="false"/>
          <w:i w:val="false"/>
          <w:color w:val="000000"/>
          <w:sz w:val="28"/>
        </w:rPr>
        <w:t>
</w:t>
      </w:r>
      <w:r>
        <w:rPr>
          <w:rFonts w:ascii="Times New Roman"/>
          <w:b w:val="false"/>
          <w:i w:val="false"/>
          <w:color w:val="000000"/>
          <w:sz w:val="28"/>
        </w:rPr>
        <w:t>
      9. Ресми делегацияның басшысына, мүшелеріне және олармен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