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ad3c" w14:textId="bb6a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2011-2015 жылдарға арналған жазғы каникул кезеңінде балаларды сауықтыру демалысын, бос уақытын және жұмыспен қамтылуын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2011 жылғы 28 маусымдағы № 86-ө Өкімі</w:t>
      </w:r>
    </w:p>
    <w:p>
      <w:pPr>
        <w:spacing w:after="0"/>
        <w:ind w:left="0"/>
        <w:jc w:val="both"/>
      </w:pPr>
      <w:bookmarkStart w:name="z1" w:id="0"/>
      <w:r>
        <w:rPr>
          <w:rFonts w:ascii="Times New Roman"/>
          <w:b w:val="false"/>
          <w:i w:val="false"/>
          <w:color w:val="000000"/>
          <w:sz w:val="28"/>
        </w:rPr>
        <w:t>
      «Қазақстан Республикасындағы баланың құқықтары туралы» Қазақстан Республикасының 2002 жылғы 8 тамыздағы </w:t>
      </w:r>
      <w:r>
        <w:rPr>
          <w:rFonts w:ascii="Times New Roman"/>
          <w:b w:val="false"/>
          <w:i w:val="false"/>
          <w:color w:val="000000"/>
          <w:sz w:val="28"/>
        </w:rPr>
        <w:t>Заңына</w:t>
      </w:r>
      <w:r>
        <w:rPr>
          <w:rFonts w:ascii="Times New Roman"/>
          <w:b w:val="false"/>
          <w:i w:val="false"/>
          <w:color w:val="000000"/>
          <w:sz w:val="28"/>
        </w:rPr>
        <w:t xml:space="preserve"> сәйкес жазғы каникул кезеңінде балалардың тұлғалық, әлеуметтік, дене бітімі жағынан, шығармашылық дамуы және құқық бұзушылықтардың алдын алу үшін:</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әкiмдерi, Қазақстан Республикасы Бiлiм және ғылым министрлiгi:</w:t>
      </w:r>
      <w:r>
        <w:br/>
      </w:r>
      <w:r>
        <w:rPr>
          <w:rFonts w:ascii="Times New Roman"/>
          <w:b w:val="false"/>
          <w:i w:val="false"/>
          <w:color w:val="000000"/>
          <w:sz w:val="28"/>
        </w:rPr>
        <w:t>
</w:t>
      </w:r>
      <w:r>
        <w:rPr>
          <w:rFonts w:ascii="Times New Roman"/>
          <w:b w:val="false"/>
          <w:i w:val="false"/>
          <w:color w:val="000000"/>
          <w:sz w:val="28"/>
        </w:rPr>
        <w:t>
      1) жазғы каникул кезеңінде балаларды сауықтыру демалысын, бос уақытын және жұмыспен қамтылуын қосымша бiлiм беру бағдарламаларын іске асыруға көзделген жергiлiктi бюджет қаражаты, демеушiлiк қаражат есебінен қамтамасыз етсін;</w:t>
      </w:r>
      <w:r>
        <w:br/>
      </w:r>
      <w:r>
        <w:rPr>
          <w:rFonts w:ascii="Times New Roman"/>
          <w:b w:val="false"/>
          <w:i w:val="false"/>
          <w:color w:val="000000"/>
          <w:sz w:val="28"/>
        </w:rPr>
        <w:t>
</w:t>
      </w:r>
      <w:r>
        <w:rPr>
          <w:rFonts w:ascii="Times New Roman"/>
          <w:b w:val="false"/>
          <w:i w:val="false"/>
          <w:color w:val="000000"/>
          <w:sz w:val="28"/>
        </w:rPr>
        <w:t>
      2) балаларды сауықтыру ұйымдарын пайдалануға дайындау және қабылдау жөніндегі ведомствоаралық өзара іс-қимыл комиссиясын қалыптастырсын;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заңнамасына сәйкес қала сыртындағы балаларды сауықтыру ұйымдарының, жыл бойы жұмыс істейтін балаларды сауықтыру ұйымдарының қызметін ұйымдастыру, білікті кадрлармен қамтамасыз ету жөнінде шаралар қабылдасын, балаларды сауықтыру ұйымдарын мемлекеттік меншікке қайтару және қалпына келтіру мүмкіндігін қарасын;</w:t>
      </w:r>
      <w:r>
        <w:br/>
      </w:r>
      <w:r>
        <w:rPr>
          <w:rFonts w:ascii="Times New Roman"/>
          <w:b w:val="false"/>
          <w:i w:val="false"/>
          <w:color w:val="000000"/>
          <w:sz w:val="28"/>
        </w:rPr>
        <w:t>
</w:t>
      </w:r>
      <w:r>
        <w:rPr>
          <w:rFonts w:ascii="Times New Roman"/>
          <w:b w:val="false"/>
          <w:i w:val="false"/>
          <w:color w:val="000000"/>
          <w:sz w:val="28"/>
        </w:rPr>
        <w:t>
      4) жетім балалардың, ата-аналарының қамқорлығынсыз қалған, тұрмысы төмен, көп балалы отбасылар балаларының, мүгедек және даму мүмкiндiктерi шектеулі балалардың, экологиялық қолайсыз аудандарда тұратын балалардың, жалпы білім беретін мектептердің үздік оқушыларын сауықтыру демалысын басым тәртіппен тегін қамтамасыз етсін;</w:t>
      </w:r>
      <w:r>
        <w:br/>
      </w:r>
      <w:r>
        <w:rPr>
          <w:rFonts w:ascii="Times New Roman"/>
          <w:b w:val="false"/>
          <w:i w:val="false"/>
          <w:color w:val="000000"/>
          <w:sz w:val="28"/>
        </w:rPr>
        <w:t>
</w:t>
      </w:r>
      <w:r>
        <w:rPr>
          <w:rFonts w:ascii="Times New Roman"/>
          <w:b w:val="false"/>
          <w:i w:val="false"/>
          <w:color w:val="000000"/>
          <w:sz w:val="28"/>
        </w:rPr>
        <w:t>
      5) жалпы бiлiм беретін мектептердің, қосымша білім беру ұйымдарының жанындағы тамақтандыратын және тамақтандырмайтын күндiзгi уақыттағы лагерьлерде балалардың бос уақытын ұйымдастырсын;</w:t>
      </w:r>
      <w:r>
        <w:br/>
      </w:r>
      <w:r>
        <w:rPr>
          <w:rFonts w:ascii="Times New Roman"/>
          <w:b w:val="false"/>
          <w:i w:val="false"/>
          <w:color w:val="000000"/>
          <w:sz w:val="28"/>
        </w:rPr>
        <w:t>
</w:t>
      </w:r>
      <w:r>
        <w:rPr>
          <w:rFonts w:ascii="Times New Roman"/>
          <w:b w:val="false"/>
          <w:i w:val="false"/>
          <w:color w:val="000000"/>
          <w:sz w:val="28"/>
        </w:rPr>
        <w:t>
      6) еңбек және демалыс лагерьлерiнде, мектеп орманшылығында, абаттандыру және көгалдандыру жасақтарында Қазақстан Республикасының еңбек заңнамасына сәйкес балалардың жұмыспен қамтылуын жүзеге асырсын;</w:t>
      </w:r>
      <w:r>
        <w:br/>
      </w:r>
      <w:r>
        <w:rPr>
          <w:rFonts w:ascii="Times New Roman"/>
          <w:b w:val="false"/>
          <w:i w:val="false"/>
          <w:color w:val="000000"/>
          <w:sz w:val="28"/>
        </w:rPr>
        <w:t>
</w:t>
      </w:r>
      <w:r>
        <w:rPr>
          <w:rFonts w:ascii="Times New Roman"/>
          <w:b w:val="false"/>
          <w:i w:val="false"/>
          <w:color w:val="000000"/>
          <w:sz w:val="28"/>
        </w:rPr>
        <w:t>
      7) балаларды сауықтыру ұйымдарының өрт қауіпсіздігін, балалардың сауығу демалысы, бос уақыты мен жұмыспен қамтылуы кезінде судағы балалардың өмірі мен денсаулығы қауіпсіздігін қамтамасыз ету жөнінде шаралар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министрлігі жергілікті атқарушы органдармен бірлесіп, мыналарды:</w:t>
      </w:r>
      <w:r>
        <w:br/>
      </w:r>
      <w:r>
        <w:rPr>
          <w:rFonts w:ascii="Times New Roman"/>
          <w:b w:val="false"/>
          <w:i w:val="false"/>
          <w:color w:val="000000"/>
          <w:sz w:val="28"/>
        </w:rPr>
        <w:t>
</w:t>
      </w:r>
      <w:r>
        <w:rPr>
          <w:rFonts w:ascii="Times New Roman"/>
          <w:b w:val="false"/>
          <w:i w:val="false"/>
          <w:color w:val="000000"/>
          <w:sz w:val="28"/>
        </w:rPr>
        <w:t>
      1) республиканың өңірлерінде балалар туризмі мен спортты дамытуды қамтамасыз етсін;</w:t>
      </w:r>
      <w:r>
        <w:br/>
      </w:r>
      <w:r>
        <w:rPr>
          <w:rFonts w:ascii="Times New Roman"/>
          <w:b w:val="false"/>
          <w:i w:val="false"/>
          <w:color w:val="000000"/>
          <w:sz w:val="28"/>
        </w:rPr>
        <w:t>
</w:t>
      </w:r>
      <w:r>
        <w:rPr>
          <w:rFonts w:ascii="Times New Roman"/>
          <w:b w:val="false"/>
          <w:i w:val="false"/>
          <w:color w:val="000000"/>
          <w:sz w:val="28"/>
        </w:rPr>
        <w:t>
      2) спорттық-сауықтыру, туристік, спорттық-бұқаралық, бос уақыттық іс-шаралар өткізуді ұйымдастырсын;</w:t>
      </w:r>
      <w:r>
        <w:br/>
      </w:r>
      <w:r>
        <w:rPr>
          <w:rFonts w:ascii="Times New Roman"/>
          <w:b w:val="false"/>
          <w:i w:val="false"/>
          <w:color w:val="000000"/>
          <w:sz w:val="28"/>
        </w:rPr>
        <w:t>
</w:t>
      </w:r>
      <w:r>
        <w:rPr>
          <w:rFonts w:ascii="Times New Roman"/>
          <w:b w:val="false"/>
          <w:i w:val="false"/>
          <w:color w:val="000000"/>
          <w:sz w:val="28"/>
        </w:rPr>
        <w:t>
      3) жазғы каникул кезеңінде туристік және спорттық ұйымдардың қызметін ұйымдастыру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1) балаларды сауықтыру ұйымдарына балаларды тасымалдау қауіпсіздігін қамтамасыз етсін;</w:t>
      </w:r>
      <w:r>
        <w:br/>
      </w:r>
      <w:r>
        <w:rPr>
          <w:rFonts w:ascii="Times New Roman"/>
          <w:b w:val="false"/>
          <w:i w:val="false"/>
          <w:color w:val="000000"/>
          <w:sz w:val="28"/>
        </w:rPr>
        <w:t>
</w:t>
      </w:r>
      <w:r>
        <w:rPr>
          <w:rFonts w:ascii="Times New Roman"/>
          <w:b w:val="false"/>
          <w:i w:val="false"/>
          <w:color w:val="000000"/>
          <w:sz w:val="28"/>
        </w:rPr>
        <w:t>
      2) балалардың жарақат алуының алдын алу және жол қозғалысының қауіпсіздігін насихаттау жөнінде профилактикалық шараларды көздесін;</w:t>
      </w:r>
      <w:r>
        <w:br/>
      </w:r>
      <w:r>
        <w:rPr>
          <w:rFonts w:ascii="Times New Roman"/>
          <w:b w:val="false"/>
          <w:i w:val="false"/>
          <w:color w:val="000000"/>
          <w:sz w:val="28"/>
        </w:rPr>
        <w:t>
</w:t>
      </w:r>
      <w:r>
        <w:rPr>
          <w:rFonts w:ascii="Times New Roman"/>
          <w:b w:val="false"/>
          <w:i w:val="false"/>
          <w:color w:val="000000"/>
          <w:sz w:val="28"/>
        </w:rPr>
        <w:t>
      3) балалар құқық бұзушылықтарының, қылмыстарының профилактикасы, балалардың панасыз және қадағалаусыз қалуының алдын алу жөнінде іс-шаралар өткізсін.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1) балаларды сауықтыру ұйымдарының өртке қарсы қауіпсіздігін қамтамасыз ету жөнінде шаралар қабылдасын;</w:t>
      </w:r>
      <w:r>
        <w:br/>
      </w:r>
      <w:r>
        <w:rPr>
          <w:rFonts w:ascii="Times New Roman"/>
          <w:b w:val="false"/>
          <w:i w:val="false"/>
          <w:color w:val="000000"/>
          <w:sz w:val="28"/>
        </w:rPr>
        <w:t>
</w:t>
      </w:r>
      <w:r>
        <w:rPr>
          <w:rFonts w:ascii="Times New Roman"/>
          <w:b w:val="false"/>
          <w:i w:val="false"/>
          <w:color w:val="000000"/>
          <w:sz w:val="28"/>
        </w:rPr>
        <w:t>
      2) балалардың өмірі мен денсаулығының және олардың судағы қауіпсіздігін, балаларды сауықтыру демалысы объектілерінің өрт қауіпсіздігін қамтамасыз ету жөнінде іс-шаралар өткізуді ұйымдастырсын.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rPr>
        <w:t>
      1) балаларды сауықтыру ұйымдарының объектілері мен балаларды сауықтыру ұйымдарында тамақтандырудың ұйымдастырылуын санитарлық-эпидемиологиялық қадағалауды қамтамасыз етсін;</w:t>
      </w:r>
      <w:r>
        <w:br/>
      </w:r>
      <w:r>
        <w:rPr>
          <w:rFonts w:ascii="Times New Roman"/>
          <w:b w:val="false"/>
          <w:i w:val="false"/>
          <w:color w:val="000000"/>
          <w:sz w:val="28"/>
        </w:rPr>
        <w:t>
</w:t>
      </w:r>
      <w:r>
        <w:rPr>
          <w:rFonts w:ascii="Times New Roman"/>
          <w:b w:val="false"/>
          <w:i w:val="false"/>
          <w:color w:val="000000"/>
          <w:sz w:val="28"/>
        </w:rPr>
        <w:t>
      2) балаларға медициналық қызмет көрсетуге және олардың сауығуына денсаулық сақтау ұйымдарының қызметін үйлестіруді жүргізсін.</w:t>
      </w:r>
      <w:r>
        <w:br/>
      </w:r>
      <w:r>
        <w:rPr>
          <w:rFonts w:ascii="Times New Roman"/>
          <w:b w:val="false"/>
          <w:i w:val="false"/>
          <w:color w:val="000000"/>
          <w:sz w:val="28"/>
        </w:rPr>
        <w:t>
</w:t>
      </w:r>
      <w:r>
        <w:rPr>
          <w:rFonts w:ascii="Times New Roman"/>
          <w:b w:val="false"/>
          <w:i w:val="false"/>
          <w:color w:val="000000"/>
          <w:sz w:val="28"/>
        </w:rPr>
        <w:t>
      6. Қазақстан Республикасы Байланыс және ақпарат министрлігі:</w:t>
      </w:r>
      <w:r>
        <w:br/>
      </w:r>
      <w:r>
        <w:rPr>
          <w:rFonts w:ascii="Times New Roman"/>
          <w:b w:val="false"/>
          <w:i w:val="false"/>
          <w:color w:val="000000"/>
          <w:sz w:val="28"/>
        </w:rPr>
        <w:t>
</w:t>
      </w:r>
      <w:r>
        <w:rPr>
          <w:rFonts w:ascii="Times New Roman"/>
          <w:b w:val="false"/>
          <w:i w:val="false"/>
          <w:color w:val="000000"/>
          <w:sz w:val="28"/>
        </w:rPr>
        <w:t>
      1) балаларды сауықтыру демалысын, бос уақыты мен жұмыспен қамтылуын дайындау мен өткізу барысын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2) республикалық және өңірлік телевизиялық арналарда балаларды сауықтыру демалысын, бос уақыты мен жұмыспен қамтылуын ұйымдастыру туралы арнайы хабарлар циклін және трансляциялауды дайындасын.</w:t>
      </w:r>
      <w:r>
        <w:br/>
      </w:r>
      <w:r>
        <w:rPr>
          <w:rFonts w:ascii="Times New Roman"/>
          <w:b w:val="false"/>
          <w:i w:val="false"/>
          <w:color w:val="000000"/>
          <w:sz w:val="28"/>
        </w:rPr>
        <w:t>
</w:t>
      </w:r>
      <w:r>
        <w:rPr>
          <w:rFonts w:ascii="Times New Roman"/>
          <w:b w:val="false"/>
          <w:i w:val="false"/>
          <w:color w:val="000000"/>
          <w:sz w:val="28"/>
        </w:rPr>
        <w:t>
      7. Қазақстан Республикасы Білім және ғылым министрлігі 2011 – 2015 жылдарға арналған жазғы каникул кезеңінде балаларды сауықтыру демалысын, бос уақыты мен жұмыспен қамтылуын жалпы үйлестіруді қамтамасыз етсін және жыл сайын 10 қазанға Қазақстан Республикасының Үкіметіне есеп берсін.</w:t>
      </w:r>
      <w:r>
        <w:br/>
      </w:r>
      <w:r>
        <w:rPr>
          <w:rFonts w:ascii="Times New Roman"/>
          <w:b w:val="false"/>
          <w:i w:val="false"/>
          <w:color w:val="000000"/>
          <w:sz w:val="28"/>
        </w:rPr>
        <w:t>
</w:t>
      </w:r>
      <w:r>
        <w:rPr>
          <w:rFonts w:ascii="Times New Roman"/>
          <w:b w:val="false"/>
          <w:i w:val="false"/>
          <w:color w:val="000000"/>
          <w:sz w:val="28"/>
        </w:rPr>
        <w:t>
      8. Осы өкімнің орындалуын бақылау Қазақстан Республикасы Білім және ғылым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