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9d19a" w14:textId="c09d1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туралы" Қазақстан Республикасының Заңына өзгерістер мен толықтырулар енгізу туралы" Қазақстан Республикасының 2011 жылғы 24 қазандағы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2011 жылғы 21 желтоқсандағы № 153-ө Өкімі</w:t>
      </w:r>
    </w:p>
    <w:p>
      <w:pPr>
        <w:spacing w:after="0"/>
        <w:ind w:left="0"/>
        <w:jc w:val="both"/>
      </w:pPr>
      <w:bookmarkStart w:name="z1" w:id="0"/>
      <w:r>
        <w:rPr>
          <w:rFonts w:ascii="Times New Roman"/>
          <w:b w:val="false"/>
          <w:i w:val="false"/>
          <w:color w:val="000000"/>
          <w:sz w:val="28"/>
        </w:rPr>
        <w:t>
      1. Қоса беріліп отырған «Білім туралы» Қазақстан Республикасының Заңына өзгерістер мен толықтырулар енгізу туралы» Қазақстан Республикасының 2011 жылғы 24 қазандағы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тізбесі (бұдан әрі – тізбе)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Білім және ғылым министрлігі:</w:t>
      </w:r>
      <w:r>
        <w:br/>
      </w:r>
      <w:r>
        <w:rPr>
          <w:rFonts w:ascii="Times New Roman"/>
          <w:b w:val="false"/>
          <w:i w:val="false"/>
          <w:color w:val="000000"/>
          <w:sz w:val="28"/>
        </w:rPr>
        <w:t>
</w:t>
      </w:r>
      <w:r>
        <w:rPr>
          <w:rFonts w:ascii="Times New Roman"/>
          <w:b w:val="false"/>
          <w:i w:val="false"/>
          <w:color w:val="000000"/>
          <w:sz w:val="28"/>
        </w:rPr>
        <w:t>
      1) тізбеге сәйкес нормативтік құқықтық актілердің жобаларын әзірлесін және заңнамада белгіленген тәртіппен Қазақстан Республикасының Үкіметіне бекітуге енгізсін;</w:t>
      </w:r>
      <w:r>
        <w:br/>
      </w:r>
      <w:r>
        <w:rPr>
          <w:rFonts w:ascii="Times New Roman"/>
          <w:b w:val="false"/>
          <w:i w:val="false"/>
          <w:color w:val="000000"/>
          <w:sz w:val="28"/>
        </w:rPr>
        <w:t>
</w:t>
      </w:r>
      <w:r>
        <w:rPr>
          <w:rFonts w:ascii="Times New Roman"/>
          <w:b w:val="false"/>
          <w:i w:val="false"/>
          <w:color w:val="000000"/>
          <w:sz w:val="28"/>
        </w:rPr>
        <w:t>
      2) тиісті ведомстволық нормативтік құқықтық актілерді қабылдасын және қабылданған шаралар туралы Қазақстан Республикасының Үкіметін хабардар етсін.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2011 жылғы 21 желтоқсандағы</w:t>
      </w:r>
      <w:r>
        <w:br/>
      </w:r>
      <w:r>
        <w:rPr>
          <w:rFonts w:ascii="Times New Roman"/>
          <w:b w:val="false"/>
          <w:i w:val="false"/>
          <w:color w:val="000000"/>
          <w:sz w:val="28"/>
        </w:rPr>
        <w:t xml:space="preserve">
№ 153-ө өкімімен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«Білім туралы» Қазақстан Республикасының Заңына өзгерістер мен</w:t>
      </w:r>
      <w:r>
        <w:br/>
      </w:r>
      <w:r>
        <w:rPr>
          <w:rFonts w:ascii="Times New Roman"/>
          <w:b/>
          <w:i w:val="false"/>
          <w:color w:val="000000"/>
        </w:rPr>
        <w:t>
толықтырулар енгізу туралы» Қазақстан Республикасының</w:t>
      </w:r>
      <w:r>
        <w:br/>
      </w:r>
      <w:r>
        <w:rPr>
          <w:rFonts w:ascii="Times New Roman"/>
          <w:b/>
          <w:i w:val="false"/>
          <w:color w:val="000000"/>
        </w:rPr>
        <w:t>
2011 жылғы 24 қазандағы Заңын іске асыру мақсатында қабылдануы</w:t>
      </w:r>
      <w:r>
        <w:br/>
      </w:r>
      <w:r>
        <w:rPr>
          <w:rFonts w:ascii="Times New Roman"/>
          <w:b/>
          <w:i w:val="false"/>
          <w:color w:val="000000"/>
        </w:rPr>
        <w:t>
қажет нормативтік құқықтық актілердің</w:t>
      </w:r>
      <w:r>
        <w:br/>
      </w:r>
      <w:r>
        <w:rPr>
          <w:rFonts w:ascii="Times New Roman"/>
          <w:b/>
          <w:i w:val="false"/>
          <w:color w:val="000000"/>
        </w:rPr>
        <w:t>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5381"/>
        <w:gridCol w:w="2621"/>
        <w:gridCol w:w="3035"/>
        <w:gridCol w:w="2070"/>
      </w:tblGrid>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w:t>
            </w:r>
            <w:r>
              <w:br/>
            </w:r>
            <w:r>
              <w:rPr>
                <w:rFonts w:ascii="Times New Roman"/>
                <w:b w:val="false"/>
                <w:i w:val="false"/>
                <w:color w:val="000000"/>
                <w:sz w:val="20"/>
              </w:rPr>
              <w:t>
актінің атауы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Актінің</w:t>
            </w:r>
            <w:r>
              <w:br/>
            </w:r>
            <w:r>
              <w:rPr>
                <w:rFonts w:ascii="Times New Roman"/>
                <w:b w:val="false"/>
                <w:i w:val="false"/>
                <w:color w:val="000000"/>
                <w:sz w:val="20"/>
              </w:rPr>
              <w:t>
нысаны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w:t>
            </w:r>
            <w:r>
              <w:br/>
            </w:r>
            <w:r>
              <w:rPr>
                <w:rFonts w:ascii="Times New Roman"/>
                <w:b w:val="false"/>
                <w:i w:val="false"/>
                <w:color w:val="000000"/>
                <w:sz w:val="20"/>
              </w:rPr>
              <w:t>
мемлекеттік</w:t>
            </w:r>
            <w:r>
              <w:br/>
            </w:r>
            <w:r>
              <w:rPr>
                <w:rFonts w:ascii="Times New Roman"/>
                <w:b w:val="false"/>
                <w:i w:val="false"/>
                <w:color w:val="000000"/>
                <w:sz w:val="20"/>
              </w:rPr>
              <w:t>
органдар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мерзімі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басшыларын Қазақстан Республикасының Президенті қызметке тағайындайтын және қызметтен босататын мемлекеттік жоғары оқу орындарының мәселелері туралы» Қазақстан Республикасы Президентінің 2008 жылғы 21 сәуірдегі № 573 </w:t>
            </w:r>
            <w:r>
              <w:rPr>
                <w:rFonts w:ascii="Times New Roman"/>
                <w:b w:val="false"/>
                <w:i w:val="false"/>
                <w:color w:val="000000"/>
                <w:sz w:val="20"/>
              </w:rPr>
              <w:t>Жарлығына</w:t>
            </w:r>
            <w:r>
              <w:rPr>
                <w:rFonts w:ascii="Times New Roman"/>
                <w:b w:val="false"/>
                <w:i w:val="false"/>
                <w:color w:val="000000"/>
                <w:sz w:val="20"/>
              </w:rPr>
              <w:t xml:space="preserve"> өзгерістер енгізу туралы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Жарлығы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 грантын беру қағидаларын және оның мөлшерін бекіту туралы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көрсетілетін азаматтарға әлеуметтік көмектің мөлшерін, көздерін, түрлерін және оны беру қағидаларын бекіту туралы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 жұмысқа жіберу, өз бетімен жұмысқа орналасу құқығын беру, мемлекеттік білім беру тапсырысы негізінде квота шегiнде педагогтік, медициналық және ветеринарлық мамандықтар бойынша оқуға түскен ауыл (село) жастары қатарынан шыққан азаматтардың, сондай-ақ мемлекеттік білім беру тапсырысы негізінде педагогтік және медициналық мамандықтар (бакалавриат) бойынша және философия докторлары (РhD) бағдарламасы бойынша докторантураға оқуға түскен білім алушы азаматтардың жұмысын өтеу жөніндегі міндетінен босату немесе олардың міндетін тоқтату қағидаларын бекіту туралы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білім беретін үздік ұйым» грантын беруге арналған конкурсты өткізу қағидаларын және оны беру мөлшерін бекіту туралы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«Болашақ» халықаралық стипендиясын тағайындау үшін үміткерлерді іріктеу ережесін бекіту туралы» Қазақстан Республикасы Үкіметінің 2008 жылғы 11 маусымдағы № 573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білім алушылардың жекелеген санаттарына мемлекеттік стипендиялар төлеу ережесін бекіту туралы» Қазақстан Республикасы Үкіметінің 2008 жылғы 7 ақпандағы № 116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қорғалмаған білім алушылар мен күнкөрісі төмен отбасылардан шыққан білім алушыларға қаржылай және материалдық көмек көрсетуге бөлінетін қаражатты жұмсау ережесін бекіту туралы» Қазақстан Республикасы Үкіметінің 2008 жылғы 25 қаңтардағы № 64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 мемлекеттік аттестаттау ережесін бекіту туралы» Қазақстан Республикасы Үкіметінің 2007 жылғы 24 желтоқсандағы № 1270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оқу орнының үздік оқытушысы» атағын беру қағидаларын және берілген мемлекеттік грантты жұмсау бағытын бекіту туралы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 педагог» атағын беру қағидаларын бекіту туралы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жалпыға міндетті стандарттарын әзірлеу қағидаларын бекіту туралы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ұйымдары беретін білім беру кредиттеріне кепілдік беру қағидаларын бекіту туралы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және жоғары білім берудің кәсіптік білім беретін оқу бағдарламаларын іске асыратын білім беру ұйымдарына оқуға түсу кезінде қабылдау квотасының мөлшерін бекіту туралы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ерекше мәртебесі туралы ережені бекіту туралы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грантын беру ережесін бекіту туралы» Қазақстан Республикасы Үкіметінің 2008 жылғы 23 қаңтардағы № 58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мониторингін жүзеге асыру қағидаларын бекіту туралы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министрлігінiң мәселелерi» туралы Қазақстан Республикасы Үкіметінің 2004 жылғы 28 қазандағы № 1111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қызметіне қойылатын лицензиялау ережесі мен оған қойылатын біліктілік талаптарын бекіту туралы» Қазақстан Республикасы Үкіметінің 2007 жылғы 2 маусымдағы № 452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 қорытынды аттестаттаудың кейбір мәселелері туралы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кейбір шешімдерінің күші жойылды деп тану туралы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музыка мектептерінің, балалар көркемөнер мектептерінің және балалар өнер мектептерінің үлгілік оқу жоспарлары мен бағдарламаларын бекіту туралы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бірыңғай тестілеуді және кешенді тестілеуді өткізудің қағидаларын бекіту туралы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жоғары оқу орындары дайындық бөлімдерінің қызметін ұйымдастыру қағидаларын бекіту туралы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бастауыш, негізгі орта, жалпы орта, техникалық және кәсіптік білім беру ұйымдарын жабдықпен және жиһазбен жарақтандыру нормаларын бекіту туралы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Оқулықтарды, оқу-әдiстемелiк кешендері мен оқу-әдiстемелiк құралдарын дайындау, оларға сараптама, сынақ өткізу және мониторинг жүргізу, оларды басып шығару жөнiндегi жұмысты ұйымдастыру қағидаларын бекіту туралы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ұйымдарында пайдалануға рұқсат етiлген оқулықтардың, оқу-әдiстемелiк кешендерiнің, оқу құралдарының және басқа да қосымша әдебиеттердiң, оның iшiнде электрондық жеткiзгiштердегі тізбесін бекіту туралы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ұйымдастырудың және өткізудің қағидаларын бекіту туралы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бекіту туралы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орта білім беру мекемелерінің басшыларын конкурстық тағайындау қағидаларын бекіту туралы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оқуға жіберу ережесін бекіту туралы» Қазақстан Республикасы Білім және ғылым министрінің 2008 жылғы 19 қарашадағы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оқытуға,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мемлекеттiк бiлiм беру тапсырысын орналастырудың қағидаларын бекіту туралы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эксперимент режимінде іске асырылатын білім беретін оқу бағдарламаларын әзірлеу, сынақтан өткізу және енгізу қағидаларын бекіту туралы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ақпараттық білім беру жүйесін ұйымдастыру және оның жұмыс істеу қағидаларын бекіту туралы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халықаралық стипендиясы бойынша шығыстар нормаларын, оқуға және тағылымдамадан өтуге арналған үлгілік шарттарды бекіту туралы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 түрлерінің номенклатурасын және олардың қызметінің, оның ішінде аз жасақталған мектептердегі қызметтің үлгілік қағидаларын бекіту туралы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тапсырысына байланысты көрсетілетін қызметтер тізбесін бекіту туралы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ұйымдарында психологиялық қызметтің жұмыс істеу қағидаларын бекіту туралы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ішкі тәртібінің үлгілік қағидаларын бекіту туралы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техникалық және кәсіптік білім берудің жан басына шаққандағы нормативтік қаржыландыру әдістемесін бекіту туралы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техникалық және кәсіптік білім берудің жан басына шаққандағы қаржыландыру қағидаларын бекіту туралы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арттырудың ваучерлік-модульдік жүйесінің әдістемесін бекіту туралы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Педагогтардың біліктілік деңгейін растау қағидаларын бекіту туралы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жоғары оқу орындарында магистрлер мен PhD докторларын мақсатты даярлау тетігін бекіту туралы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жоғары оқу орындарының ректорларын тағайындау қағидаларын бекіту туралы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11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Университеттік интернет-ресурстарына қойылатын талаптарды бекіту туралы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11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Мектеп-интернаттарға, бейіндік мектептерге қойылатын техникалық талаптарды бекіту туралы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11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қамтамасыз ету және оны қашықтықтан арттыру қағидаларын бекіту туралы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bl>
    <w:bookmarkStart w:name="z7" w:id="3"/>
    <w:p>
      <w:pPr>
        <w:spacing w:after="0"/>
        <w:ind w:left="0"/>
        <w:jc w:val="both"/>
      </w:pPr>
      <w:r>
        <w:rPr>
          <w:rFonts w:ascii="Times New Roman"/>
          <w:b w:val="false"/>
          <w:i w:val="false"/>
          <w:color w:val="000000"/>
          <w:sz w:val="28"/>
        </w:rPr>
        <w:t>
</w:t>
      </w:r>
      <w:r>
        <w:rPr>
          <w:rFonts w:ascii="Times New Roman"/>
          <w:b/>
          <w:i w:val="false"/>
          <w:color w:val="000000"/>
          <w:sz w:val="28"/>
        </w:rPr>
        <w:t>Ескертпе: аббревиатураны</w:t>
      </w:r>
      <w:r>
        <w:rPr>
          <w:rFonts w:ascii="Times New Roman"/>
          <w:b/>
          <w:i w:val="false"/>
          <w:color w:val="000000"/>
          <w:sz w:val="28"/>
        </w:rPr>
        <w:t>ң</w:t>
      </w:r>
      <w:r>
        <w:rPr>
          <w:rFonts w:ascii="Times New Roman"/>
          <w:b/>
          <w:i w:val="false"/>
          <w:color w:val="000000"/>
          <w:sz w:val="28"/>
        </w:rPr>
        <w:t xml:space="preserve"> толы</w:t>
      </w:r>
      <w:r>
        <w:rPr>
          <w:rFonts w:ascii="Times New Roman"/>
          <w:b/>
          <w:i w:val="false"/>
          <w:color w:val="000000"/>
          <w:sz w:val="28"/>
        </w:rPr>
        <w:t>қ</w:t>
      </w:r>
      <w:r>
        <w:rPr>
          <w:rFonts w:ascii="Times New Roman"/>
          <w:b/>
          <w:i w:val="false"/>
          <w:color w:val="000000"/>
          <w:sz w:val="28"/>
        </w:rPr>
        <w:t xml:space="preserve"> жазылуы:</w:t>
      </w:r>
    </w:p>
    <w:bookmarkEnd w:id="3"/>
    <w:p>
      <w:pPr>
        <w:spacing w:after="0"/>
        <w:ind w:left="0"/>
        <w:jc w:val="both"/>
      </w:pPr>
      <w:r>
        <w:rPr>
          <w:rFonts w:ascii="Times New Roman"/>
          <w:b w:val="false"/>
          <w:i w:val="false"/>
          <w:color w:val="000000"/>
          <w:sz w:val="28"/>
        </w:rPr>
        <w:t>БҒМ - Қазақстан Республикасы Білім және ғылым министрлігi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