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af8c" w14:textId="78ca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2012 жылғы 27 қаңтардағы "Әлеуметтік-экономикалық жаңғырту - Қазақстан дамуының басты бағыты" атты Қазақстан халқына Жолдауының негізгі басымдықтарын түсіндіру бойынша "Bnews" сайтындағы үкіметтік баспасөз клубының конференцияларындағы орталық мемлекеттік органдардың бірінші басшылары отырыстарының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15 ақпандағы № 31-ө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Президенті Н.Ә.Назарбаевтың 2012 жылғы 27 қаңтардағы «Әлеуметтік-экономикалық жаңғырту – Қазақстан дамуының басты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басымдықтарын түсіндіру бойынша «Bnews» сайтындағы үкіметтік баспасөз клубының конференцияларындағы орталық мемлекеттік органдардың бірінші басшылары отырыстарының кестесі (бұдан әрі –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және ұйымдар кестенің уақтылы орындалуын қамтамасыз етсін және іс-шаралар өткізілгеннен кейін екі күн мерзімде Қазақстан Республикасы Мәдениет және ақпарат министрлігіне кестенің орындалуы туралы ақпарат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тоқсан сайын, есепті тоқсаннан кейінгі айдың 1-күніне Қазақстан Республикасының Үкіметіне кестенің орындалуы туралы жиынтық ақпарат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Н.Ә.Назарбаевтың</w:t>
      </w:r>
      <w:r>
        <w:br/>
      </w:r>
      <w:r>
        <w:rPr>
          <w:rFonts w:ascii="Times New Roman"/>
          <w:b/>
          <w:i w:val="false"/>
          <w:color w:val="000000"/>
        </w:rPr>
        <w:t>
2012 жылғы 27 қаңтардағы «Әлеуметтік экономикалық жаңғырту –</w:t>
      </w:r>
      <w:r>
        <w:br/>
      </w:r>
      <w:r>
        <w:rPr>
          <w:rFonts w:ascii="Times New Roman"/>
          <w:b/>
          <w:i w:val="false"/>
          <w:color w:val="000000"/>
        </w:rPr>
        <w:t>
Қазақстан дамуының басты бағыты» атты Қазақстан халқына</w:t>
      </w:r>
      <w:r>
        <w:br/>
      </w:r>
      <w:r>
        <w:rPr>
          <w:rFonts w:ascii="Times New Roman"/>
          <w:b/>
          <w:i w:val="false"/>
          <w:color w:val="000000"/>
        </w:rPr>
        <w:t>
Жолдауының негізгі басымдықтарын түсіндіру бойынша «Bnews»</w:t>
      </w:r>
      <w:r>
        <w:br/>
      </w:r>
      <w:r>
        <w:rPr>
          <w:rFonts w:ascii="Times New Roman"/>
          <w:b/>
          <w:i w:val="false"/>
          <w:color w:val="000000"/>
        </w:rPr>
        <w:t>
сайтындағы үкіметтік баспасөз клубының конференцияларындағы</w:t>
      </w:r>
      <w:r>
        <w:br/>
      </w:r>
      <w:r>
        <w:rPr>
          <w:rFonts w:ascii="Times New Roman"/>
          <w:b/>
          <w:i w:val="false"/>
          <w:color w:val="000000"/>
        </w:rPr>
        <w:t>
орталық мемлекеттік органдардың бірінші басшылары</w:t>
      </w:r>
      <w:r>
        <w:br/>
      </w:r>
      <w:r>
        <w:rPr>
          <w:rFonts w:ascii="Times New Roman"/>
          <w:b/>
          <w:i w:val="false"/>
          <w:color w:val="000000"/>
        </w:rPr>
        <w:t>
отырыстарының кестесі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2012 жылғы ақпан-желтоқсан)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209"/>
        <w:gridCol w:w="5961"/>
        <w:gridCol w:w="1851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Сөйлейтін сөзінің тақырыбы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мерзімі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министрі В.К.Божко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 кезінде азаматтардың қауіпс здігін қамтамасыз ету - адам әлеуетін, қоғамның тұрақты дамуын сақтау жөніндегі міндеттердің бірі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Денсаулық сақтау министрі С.З.Қайырбекова 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«Саламатты Қазақстан» мемлекеттік  бағдарламасының негізгі басымдықтарының іске асырылу барысы туралы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Г.Н.Әбдіқалықова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саясаттың негізгі бағыттары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Құрылыс және тұрғын үй коммуналдық шаруашылығы істері агенттігінің төрағасы С.К.Нокин 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Жолдауына сәйкес «Қол жетімді баспана - 2020» бағдарламасын әзірлеу жөніндегі шаралар туралы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министрі Н.Д.Қаппаров 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саясатты жүзеге асырудағы үкіметтік емес ұйымдардың рөлі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министрі С.М.Мыңбаев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саласындағы инвестициялық жобалар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Көлік және коммуникация вице-министрі С.С.Сәрсенов 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 үкіметті дамыту және мемлекеттік қызметтерді автоматтандыру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 әл-ауқат қоры» акционерлік қоғамы төрағасының орынбасары Қ.У.Бишімбаев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Жолдаудың негізгі ережелерін түсіндіру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Білім және ғылым министрі Б.Т.Жұмағұлов 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әлеуетін арттыру – Қазақстан дамуының басты басымдығы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 ғарыш агенттігінің төрағасы Т.А.Мұсабаев 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қызметінің даму болашағы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Экономикалық даму және сауда министрі Б.А.Сағынтаев 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Астана экономикалық форумының қорытындыларын шығару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(Монополияға қарсы агенттік) төрағасы Ғ.Р.Әбдірақымов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Адал бәсекелестік - тиімді жаңғырту кепілі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шаруашылық министрлігінің жауапты хатшысы Е.И.Аман 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шаруашылығын дамытудың басым бағыттары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төрағасы М.М.Оспанов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Тарифті саясат туралы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12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Қаржы министрі Б.Б.Жәмішев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Жолдауын орындау үшін Қазақстан Республикасы Қаржы министрлігі қабылдаған шаралар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министрі Д.Қ.Мыңбай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даму басымдықтарын түсіндіру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 А.Қ.Жұмағалиев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министрлігінің Мемлекет басшысының Жолдауы шеңберінде жобаларын іске асыру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- қазан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ұлттық басқарушы холдингі» АҚ басқарма төрағасы Б.Т.Бейсенғалиев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Жолдауы аясындағы «КазАгроның» стратегиялық басымдықтары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- қазан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Г.Н.Әбдіқалықова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жүйесінің даму перспективалары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Экономикалық даму және сауда министрі Б.А.Сағынтаев 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дамуы: қорытындылары және даму перспективалары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Индустрия және жаңа технологиялар А.Ө.Исекешев 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 үдемелі индустриялық-инновациялық дамыту жөніндегі 2010-2014 жылдарға арналған мемлекеттік бағдарламаның іске асырылу барысы туралы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Әділет вице-министрі Д.Р.Құсдәулетов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«Жеке детективтік қызмет туралы» Заң жобасын әзірлеу туралы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